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98956D" w14:textId="607E1F8C" w:rsidR="0029215F" w:rsidRPr="00B941A4" w:rsidRDefault="006C7482">
      <w:pPr>
        <w:pStyle w:val="Ttulo3"/>
        <w:ind w:left="-426"/>
        <w:jc w:val="center"/>
        <w:rPr>
          <w:szCs w:val="22"/>
        </w:rPr>
      </w:pPr>
      <w:r w:rsidRPr="00B941A4">
        <w:rPr>
          <w:szCs w:val="22"/>
        </w:rPr>
        <w:t xml:space="preserve">INFORME DE </w:t>
      </w:r>
      <w:r w:rsidR="009C7CA6" w:rsidRPr="00B941A4">
        <w:rPr>
          <w:szCs w:val="22"/>
        </w:rPr>
        <w:t>GESTIÓN</w:t>
      </w:r>
      <w:r w:rsidR="00B857D0" w:rsidRPr="00B941A4">
        <w:rPr>
          <w:szCs w:val="22"/>
        </w:rPr>
        <w:t xml:space="preserve"> CONTRATO DE PRESTACIÓ</w:t>
      </w:r>
      <w:r w:rsidRPr="00B941A4">
        <w:rPr>
          <w:szCs w:val="22"/>
        </w:rPr>
        <w:t>N DE SERVICIOS</w:t>
      </w:r>
    </w:p>
    <w:p w14:paraId="0CA94474" w14:textId="5D652764" w:rsidR="0029215F" w:rsidRDefault="0029215F">
      <w:pPr>
        <w:pStyle w:val="Standard"/>
        <w:jc w:val="center"/>
        <w:rPr>
          <w:rFonts w:ascii="Arial" w:hAnsi="Arial" w:cs="Arial"/>
          <w:sz w:val="22"/>
          <w:szCs w:val="22"/>
        </w:rPr>
      </w:pPr>
    </w:p>
    <w:tbl>
      <w:tblPr>
        <w:tblW w:w="5000" w:type="pct"/>
        <w:jc w:val="center"/>
        <w:tblLayout w:type="fixed"/>
        <w:tblCellMar>
          <w:left w:w="22" w:type="dxa"/>
          <w:right w:w="22" w:type="dxa"/>
        </w:tblCellMar>
        <w:tblLook w:val="0000" w:firstRow="0" w:lastRow="0" w:firstColumn="0" w:lastColumn="0" w:noHBand="0" w:noVBand="0"/>
      </w:tblPr>
      <w:tblGrid>
        <w:gridCol w:w="1433"/>
        <w:gridCol w:w="3222"/>
        <w:gridCol w:w="6099"/>
      </w:tblGrid>
      <w:tr w:rsidR="0029215F" w:rsidRPr="005D5BD8" w14:paraId="0EB5364F" w14:textId="77777777" w:rsidTr="00BA1BD9">
        <w:trPr>
          <w:trHeight w:val="545"/>
          <w:jc w:val="center"/>
        </w:trPr>
        <w:tc>
          <w:tcPr>
            <w:tcW w:w="10754" w:type="dxa"/>
            <w:gridSpan w:val="3"/>
            <w:tcBorders>
              <w:top w:val="double" w:sz="6" w:space="0" w:color="808080"/>
              <w:left w:val="double" w:sz="6" w:space="0" w:color="808080"/>
              <w:bottom w:val="double" w:sz="6" w:space="0" w:color="808080"/>
              <w:right w:val="double" w:sz="6" w:space="0" w:color="808080"/>
            </w:tcBorders>
            <w:shd w:val="clear" w:color="auto" w:fill="BFBFBF"/>
            <w:vAlign w:val="center"/>
          </w:tcPr>
          <w:p w14:paraId="54B3BF0D" w14:textId="1FF08C1B" w:rsidR="0029215F" w:rsidRPr="00B55E67" w:rsidRDefault="00715223" w:rsidP="00AB4445">
            <w:pPr>
              <w:pStyle w:val="Standard"/>
              <w:jc w:val="center"/>
              <w:rPr>
                <w:rFonts w:ascii="Arial" w:hAnsi="Arial" w:cs="Arial"/>
                <w:b/>
                <w:bCs/>
                <w:color w:val="FF0000"/>
              </w:rPr>
            </w:pPr>
            <w:r>
              <w:rPr>
                <w:rFonts w:ascii="Arial" w:hAnsi="Arial" w:cs="Arial"/>
                <w:b/>
                <w:bCs/>
              </w:rPr>
              <w:t xml:space="preserve">SECRETARIA DEL DEPORTE Y LA </w:t>
            </w:r>
            <w:r w:rsidR="00F77E28">
              <w:rPr>
                <w:rFonts w:ascii="Arial" w:hAnsi="Arial" w:cs="Arial"/>
                <w:b/>
                <w:bCs/>
              </w:rPr>
              <w:t xml:space="preserve">RECREACIÓN </w:t>
            </w:r>
            <w:r w:rsidR="00AB4445">
              <w:rPr>
                <w:rFonts w:ascii="Arial" w:hAnsi="Arial" w:cs="Arial"/>
                <w:b/>
                <w:bCs/>
              </w:rPr>
              <w:t>–</w:t>
            </w:r>
            <w:r w:rsidR="00F77E28">
              <w:rPr>
                <w:rFonts w:ascii="Arial" w:hAnsi="Arial" w:cs="Arial"/>
                <w:b/>
                <w:bCs/>
              </w:rPr>
              <w:t xml:space="preserve"> </w:t>
            </w:r>
            <w:r w:rsidR="00AB4445">
              <w:rPr>
                <w:rFonts w:ascii="Arial" w:hAnsi="Arial" w:cs="Arial"/>
                <w:b/>
                <w:bCs/>
              </w:rPr>
              <w:t>UNIDAD DE APOYO A LA GESTION</w:t>
            </w:r>
          </w:p>
        </w:tc>
      </w:tr>
      <w:tr w:rsidR="0029215F" w:rsidRPr="005D5BD8" w14:paraId="4963DBA9" w14:textId="77777777" w:rsidTr="00BA1BD9">
        <w:trPr>
          <w:trHeight w:val="444"/>
          <w:jc w:val="center"/>
        </w:trPr>
        <w:tc>
          <w:tcPr>
            <w:tcW w:w="4655" w:type="dxa"/>
            <w:gridSpan w:val="2"/>
            <w:tcBorders>
              <w:top w:val="double" w:sz="6" w:space="0" w:color="808080"/>
              <w:left w:val="double" w:sz="6" w:space="0" w:color="808080"/>
              <w:bottom w:val="double" w:sz="6" w:space="0" w:color="808080"/>
            </w:tcBorders>
            <w:shd w:val="clear" w:color="auto" w:fill="D9D9D9" w:themeFill="background1" w:themeFillShade="D9"/>
            <w:vAlign w:val="center"/>
          </w:tcPr>
          <w:p w14:paraId="58F12D58" w14:textId="444AD91C" w:rsidR="0029215F" w:rsidRPr="00F16284" w:rsidRDefault="0029215F">
            <w:pPr>
              <w:pStyle w:val="Ttulo1"/>
              <w:jc w:val="center"/>
              <w:rPr>
                <w:bCs/>
                <w:sz w:val="24"/>
                <w:szCs w:val="24"/>
              </w:rPr>
            </w:pPr>
          </w:p>
        </w:tc>
        <w:tc>
          <w:tcPr>
            <w:tcW w:w="6099" w:type="dxa"/>
            <w:vMerge w:val="restart"/>
            <w:tcBorders>
              <w:left w:val="double" w:sz="6" w:space="0" w:color="808080"/>
              <w:right w:val="double" w:sz="6" w:space="0" w:color="808080"/>
            </w:tcBorders>
            <w:shd w:val="clear" w:color="auto" w:fill="D9D9D9" w:themeFill="background1" w:themeFillShade="D9"/>
            <w:tcMar>
              <w:left w:w="70" w:type="dxa"/>
              <w:right w:w="70" w:type="dxa"/>
            </w:tcMar>
            <w:vAlign w:val="center"/>
          </w:tcPr>
          <w:tbl>
            <w:tblPr>
              <w:tblW w:w="0" w:type="auto"/>
              <w:tblBorders>
                <w:top w:val="nil"/>
                <w:left w:val="nil"/>
                <w:bottom w:val="nil"/>
                <w:right w:val="nil"/>
              </w:tblBorders>
              <w:tblLayout w:type="fixed"/>
              <w:tblLook w:val="0000" w:firstRow="0" w:lastRow="0" w:firstColumn="0" w:lastColumn="0" w:noHBand="0" w:noVBand="0"/>
            </w:tblPr>
            <w:tblGrid>
              <w:gridCol w:w="3212"/>
            </w:tblGrid>
            <w:tr w:rsidR="00EB1341" w:rsidRPr="00EB1341" w14:paraId="08D6E69D" w14:textId="77777777" w:rsidTr="00BA1BD9">
              <w:trPr>
                <w:trHeight w:val="333"/>
              </w:trPr>
              <w:tc>
                <w:tcPr>
                  <w:tcW w:w="3212" w:type="dxa"/>
                </w:tcPr>
                <w:p w14:paraId="03EBD1A9" w14:textId="77777777" w:rsidR="00EB1341" w:rsidRPr="00EB1341" w:rsidRDefault="00EB1341" w:rsidP="00EB1341">
                  <w:pPr>
                    <w:widowControl w:val="0"/>
                    <w:suppressAutoHyphens/>
                    <w:jc w:val="both"/>
                    <w:textAlignment w:val="baseline"/>
                    <w:rPr>
                      <w:rFonts w:ascii="Arial" w:eastAsia="Times New Roman" w:hAnsi="Arial" w:cs="Arial"/>
                      <w:lang w:bidi="ar-SA"/>
                    </w:rPr>
                  </w:pPr>
                  <w:r w:rsidRPr="00EB1341">
                    <w:rPr>
                      <w:rFonts w:ascii="Arial" w:hAnsi="Arial" w:cs="Arial"/>
                      <w:b/>
                      <w:bCs/>
                    </w:rPr>
                    <w:t>OBJETO DEL CONTRATO</w:t>
                  </w:r>
                  <w:r w:rsidRPr="00EB1341">
                    <w:rPr>
                      <w:rFonts w:ascii="Arial" w:hAnsi="Arial" w:cs="Arial"/>
                    </w:rPr>
                    <w:t xml:space="preserve">: </w:t>
                  </w:r>
                </w:p>
              </w:tc>
            </w:tr>
          </w:tbl>
          <w:p w14:paraId="37656F19" w14:textId="3759BA93" w:rsidR="0029215F" w:rsidRPr="00F16284" w:rsidRDefault="00EB1341" w:rsidP="008F72F0">
            <w:pPr>
              <w:jc w:val="both"/>
              <w:rPr>
                <w:rFonts w:ascii="Arial" w:hAnsi="Arial" w:cs="Arial"/>
              </w:rPr>
            </w:pPr>
            <w:r w:rsidRPr="00EB1341">
              <w:rPr>
                <w:rFonts w:ascii="Arial" w:hAnsi="Arial" w:cs="Arial"/>
              </w:rPr>
              <w:t>Prestación de servicios como profesional especializado en la Secretaría del Deporte y la Recreación del proyecto denominado Conservación de la infraestructura deportiva y recreativa del distrito especial de Santiago de Cali BP - 26005399</w:t>
            </w:r>
          </w:p>
        </w:tc>
      </w:tr>
      <w:tr w:rsidR="008873BC" w:rsidRPr="005D5BD8" w14:paraId="33FD4F4C" w14:textId="77777777" w:rsidTr="00BA1BD9">
        <w:trPr>
          <w:trHeight w:val="1122"/>
          <w:jc w:val="center"/>
        </w:trPr>
        <w:tc>
          <w:tcPr>
            <w:tcW w:w="1433" w:type="dxa"/>
            <w:tcBorders>
              <w:top w:val="double" w:sz="6" w:space="0" w:color="808080"/>
              <w:left w:val="double" w:sz="6" w:space="0" w:color="808080"/>
              <w:bottom w:val="double" w:sz="6" w:space="0" w:color="808080"/>
            </w:tcBorders>
            <w:shd w:val="clear" w:color="auto" w:fill="FFFFFF" w:themeFill="background1"/>
          </w:tcPr>
          <w:p w14:paraId="16EECA79" w14:textId="77777777" w:rsidR="008873BC" w:rsidRPr="00F16284" w:rsidRDefault="008873BC" w:rsidP="008873BC">
            <w:pPr>
              <w:pStyle w:val="Standard"/>
              <w:tabs>
                <w:tab w:val="left" w:pos="610"/>
              </w:tabs>
              <w:ind w:right="105"/>
              <w:rPr>
                <w:rFonts w:ascii="Arial" w:hAnsi="Arial" w:cs="Arial"/>
              </w:rPr>
            </w:pPr>
            <w:r w:rsidRPr="00F16284">
              <w:rPr>
                <w:rFonts w:ascii="Arial" w:hAnsi="Arial" w:cs="Arial"/>
              </w:rPr>
              <w:t>No. Contrato</w:t>
            </w:r>
          </w:p>
        </w:tc>
        <w:tc>
          <w:tcPr>
            <w:tcW w:w="3222" w:type="dxa"/>
            <w:tcBorders>
              <w:top w:val="double" w:sz="6" w:space="0" w:color="808080"/>
              <w:left w:val="double" w:sz="6" w:space="0" w:color="808080"/>
              <w:bottom w:val="double" w:sz="6" w:space="0" w:color="808080"/>
            </w:tcBorders>
            <w:tcMar>
              <w:left w:w="70" w:type="dxa"/>
              <w:right w:w="70" w:type="dxa"/>
            </w:tcMar>
            <w:vAlign w:val="center"/>
          </w:tcPr>
          <w:p w14:paraId="61DA42E5" w14:textId="16D993E7" w:rsidR="008873BC" w:rsidRPr="00BB071D" w:rsidRDefault="008873BC" w:rsidP="008873BC">
            <w:pPr>
              <w:pStyle w:val="Standard"/>
              <w:rPr>
                <w:rFonts w:ascii="Arial" w:hAnsi="Arial" w:cs="Arial"/>
              </w:rPr>
            </w:pPr>
            <w:r w:rsidRPr="004D1423">
              <w:rPr>
                <w:rFonts w:ascii="Arial" w:hAnsi="Arial" w:cs="Arial"/>
                <w:lang w:val="es-MX"/>
              </w:rPr>
              <w:t>4162.010.26.1.</w:t>
            </w:r>
            <w:r>
              <w:t xml:space="preserve"> </w:t>
            </w:r>
            <w:r>
              <w:rPr>
                <w:rFonts w:ascii="Arial" w:hAnsi="Arial" w:cs="Arial"/>
                <w:lang w:val="es-MX"/>
              </w:rPr>
              <w:t>4</w:t>
            </w:r>
            <w:r w:rsidR="00396102">
              <w:rPr>
                <w:rFonts w:ascii="Arial" w:hAnsi="Arial" w:cs="Arial"/>
                <w:lang w:val="es-MX"/>
              </w:rPr>
              <w:t>681</w:t>
            </w:r>
            <w:r w:rsidRPr="004D1423">
              <w:rPr>
                <w:rFonts w:ascii="Arial" w:hAnsi="Arial" w:cs="Arial"/>
                <w:lang w:val="es-MX"/>
              </w:rPr>
              <w:t>-2025</w:t>
            </w:r>
          </w:p>
        </w:tc>
        <w:tc>
          <w:tcPr>
            <w:tcW w:w="6099" w:type="dxa"/>
            <w:vMerge/>
            <w:tcBorders>
              <w:left w:val="double" w:sz="6" w:space="0" w:color="808080"/>
              <w:right w:val="double" w:sz="6" w:space="0" w:color="808080"/>
            </w:tcBorders>
            <w:tcMar>
              <w:left w:w="70" w:type="dxa"/>
              <w:right w:w="70" w:type="dxa"/>
            </w:tcMar>
            <w:vAlign w:val="center"/>
          </w:tcPr>
          <w:p w14:paraId="0D453B36" w14:textId="77777777" w:rsidR="008873BC" w:rsidRPr="005D5BD8" w:rsidRDefault="008873BC" w:rsidP="008873BC">
            <w:pPr>
              <w:rPr>
                <w:rFonts w:ascii="Arial" w:hAnsi="Arial" w:cs="Arial"/>
              </w:rPr>
            </w:pPr>
          </w:p>
        </w:tc>
      </w:tr>
      <w:tr w:rsidR="008873BC" w:rsidRPr="005D5BD8" w14:paraId="4924F283" w14:textId="77777777" w:rsidTr="00BA1BD9">
        <w:trPr>
          <w:trHeight w:val="40"/>
          <w:jc w:val="center"/>
        </w:trPr>
        <w:tc>
          <w:tcPr>
            <w:tcW w:w="1433" w:type="dxa"/>
            <w:tcBorders>
              <w:top w:val="double" w:sz="6" w:space="0" w:color="808080"/>
              <w:left w:val="double" w:sz="6" w:space="0" w:color="808080"/>
              <w:bottom w:val="double" w:sz="6" w:space="0" w:color="808080"/>
            </w:tcBorders>
            <w:shd w:val="clear" w:color="auto" w:fill="FFFFFF" w:themeFill="background1"/>
          </w:tcPr>
          <w:p w14:paraId="762B9591" w14:textId="4AA457BA" w:rsidR="008873BC" w:rsidRPr="00F16284" w:rsidRDefault="008873BC" w:rsidP="008873BC">
            <w:pPr>
              <w:pStyle w:val="Standard"/>
              <w:tabs>
                <w:tab w:val="left" w:pos="610"/>
              </w:tabs>
              <w:ind w:right="105"/>
              <w:rPr>
                <w:rFonts w:ascii="Arial" w:hAnsi="Arial" w:cs="Arial"/>
              </w:rPr>
            </w:pPr>
            <w:r w:rsidRPr="00F16284">
              <w:rPr>
                <w:rFonts w:ascii="Arial" w:hAnsi="Arial" w:cs="Arial"/>
              </w:rPr>
              <w:t>Supervisor del Contrato</w:t>
            </w:r>
          </w:p>
        </w:tc>
        <w:tc>
          <w:tcPr>
            <w:tcW w:w="3222" w:type="dxa"/>
            <w:tcBorders>
              <w:top w:val="double" w:sz="6" w:space="0" w:color="808080"/>
              <w:left w:val="double" w:sz="6" w:space="0" w:color="808080"/>
              <w:bottom w:val="double" w:sz="6" w:space="0" w:color="808080"/>
            </w:tcBorders>
            <w:tcMar>
              <w:left w:w="70" w:type="dxa"/>
              <w:right w:w="70" w:type="dxa"/>
            </w:tcMar>
            <w:vAlign w:val="center"/>
          </w:tcPr>
          <w:p w14:paraId="0115DC68" w14:textId="03FEBD00" w:rsidR="008873BC" w:rsidRPr="00F16284" w:rsidRDefault="008873BC" w:rsidP="008873BC">
            <w:pPr>
              <w:pStyle w:val="Standard"/>
              <w:rPr>
                <w:rFonts w:ascii="Arial" w:hAnsi="Arial" w:cs="Arial"/>
              </w:rPr>
            </w:pPr>
            <w:proofErr w:type="spellStart"/>
            <w:r w:rsidRPr="003B0983">
              <w:rPr>
                <w:rFonts w:ascii="Arial" w:hAnsi="Arial" w:cs="Arial"/>
                <w:sz w:val="20"/>
                <w:szCs w:val="20"/>
              </w:rPr>
              <w:t>Krysthian</w:t>
            </w:r>
            <w:proofErr w:type="spellEnd"/>
            <w:r w:rsidRPr="003B0983">
              <w:rPr>
                <w:rFonts w:ascii="Arial" w:hAnsi="Arial" w:cs="Arial"/>
                <w:sz w:val="20"/>
                <w:szCs w:val="20"/>
              </w:rPr>
              <w:t xml:space="preserve"> David Ramírez Munévar- Jefe Unidad De Apoyo A La Gestión</w:t>
            </w:r>
          </w:p>
        </w:tc>
        <w:tc>
          <w:tcPr>
            <w:tcW w:w="6099" w:type="dxa"/>
            <w:vMerge/>
            <w:tcBorders>
              <w:left w:val="double" w:sz="6" w:space="0" w:color="808080"/>
              <w:right w:val="double" w:sz="6" w:space="0" w:color="808080"/>
            </w:tcBorders>
            <w:tcMar>
              <w:left w:w="70" w:type="dxa"/>
              <w:right w:w="70" w:type="dxa"/>
            </w:tcMar>
            <w:vAlign w:val="center"/>
          </w:tcPr>
          <w:p w14:paraId="3EB537A8" w14:textId="77777777" w:rsidR="008873BC" w:rsidRPr="005D5BD8" w:rsidRDefault="008873BC" w:rsidP="008873BC">
            <w:pPr>
              <w:rPr>
                <w:rFonts w:ascii="Arial" w:hAnsi="Arial" w:cs="Arial"/>
              </w:rPr>
            </w:pPr>
          </w:p>
        </w:tc>
      </w:tr>
      <w:tr w:rsidR="008873BC" w:rsidRPr="005D5BD8" w14:paraId="573E79B7" w14:textId="77777777" w:rsidTr="00BA1BD9">
        <w:trPr>
          <w:trHeight w:val="40"/>
          <w:jc w:val="center"/>
        </w:trPr>
        <w:tc>
          <w:tcPr>
            <w:tcW w:w="1433" w:type="dxa"/>
            <w:tcBorders>
              <w:top w:val="double" w:sz="6" w:space="0" w:color="808080"/>
              <w:left w:val="double" w:sz="6" w:space="0" w:color="808080"/>
              <w:bottom w:val="double" w:sz="6" w:space="0" w:color="808080"/>
            </w:tcBorders>
          </w:tcPr>
          <w:p w14:paraId="17D7F7CB" w14:textId="77777777" w:rsidR="008873BC" w:rsidRPr="005D5BD8" w:rsidRDefault="008873BC" w:rsidP="008873BC">
            <w:pPr>
              <w:pStyle w:val="Standard"/>
              <w:rPr>
                <w:rFonts w:ascii="Arial" w:hAnsi="Arial" w:cs="Arial"/>
              </w:rPr>
            </w:pPr>
            <w:r w:rsidRPr="005D5BD8">
              <w:rPr>
                <w:rFonts w:ascii="Arial" w:hAnsi="Arial" w:cs="Arial"/>
              </w:rPr>
              <w:t>Nombre del prestador del servicio</w:t>
            </w:r>
          </w:p>
        </w:tc>
        <w:tc>
          <w:tcPr>
            <w:tcW w:w="3222" w:type="dxa"/>
            <w:tcBorders>
              <w:top w:val="double" w:sz="6" w:space="0" w:color="808080"/>
              <w:left w:val="double" w:sz="6" w:space="0" w:color="808080"/>
              <w:bottom w:val="double" w:sz="6" w:space="0" w:color="808080"/>
            </w:tcBorders>
            <w:tcMar>
              <w:left w:w="70" w:type="dxa"/>
              <w:right w:w="70" w:type="dxa"/>
            </w:tcMar>
            <w:vAlign w:val="center"/>
          </w:tcPr>
          <w:p w14:paraId="5349F0C6" w14:textId="5EA56551" w:rsidR="008873BC" w:rsidRPr="00F16284" w:rsidRDefault="008873BC" w:rsidP="008873BC">
            <w:pPr>
              <w:pStyle w:val="Standard"/>
              <w:rPr>
                <w:rFonts w:ascii="Arial" w:eastAsia="Times New Roman" w:hAnsi="Arial" w:cs="Arial"/>
              </w:rPr>
            </w:pPr>
            <w:r w:rsidRPr="007B7F19">
              <w:rPr>
                <w:rFonts w:ascii="Arial" w:eastAsia="Times New Roman" w:hAnsi="Arial" w:cs="Arial"/>
              </w:rPr>
              <w:t>RODRIGO CAMACHO GODOY</w:t>
            </w:r>
          </w:p>
        </w:tc>
        <w:tc>
          <w:tcPr>
            <w:tcW w:w="6099" w:type="dxa"/>
            <w:vMerge/>
            <w:tcBorders>
              <w:left w:val="double" w:sz="6" w:space="0" w:color="808080"/>
              <w:right w:val="double" w:sz="6" w:space="0" w:color="808080"/>
            </w:tcBorders>
            <w:tcMar>
              <w:left w:w="70" w:type="dxa"/>
              <w:right w:w="70" w:type="dxa"/>
            </w:tcMar>
            <w:vAlign w:val="center"/>
          </w:tcPr>
          <w:p w14:paraId="56A6C773" w14:textId="77777777" w:rsidR="008873BC" w:rsidRPr="005D5BD8" w:rsidRDefault="008873BC" w:rsidP="008873BC">
            <w:pPr>
              <w:rPr>
                <w:rFonts w:ascii="Arial" w:hAnsi="Arial" w:cs="Arial"/>
              </w:rPr>
            </w:pPr>
          </w:p>
        </w:tc>
      </w:tr>
      <w:tr w:rsidR="008873BC" w:rsidRPr="005D5BD8" w14:paraId="525A964E" w14:textId="77777777" w:rsidTr="00BA1BD9">
        <w:trPr>
          <w:trHeight w:val="40"/>
          <w:jc w:val="center"/>
        </w:trPr>
        <w:tc>
          <w:tcPr>
            <w:tcW w:w="1433" w:type="dxa"/>
            <w:tcBorders>
              <w:top w:val="double" w:sz="6" w:space="0" w:color="808080"/>
              <w:left w:val="double" w:sz="6" w:space="0" w:color="808080"/>
              <w:bottom w:val="double" w:sz="6" w:space="0" w:color="808080"/>
            </w:tcBorders>
          </w:tcPr>
          <w:p w14:paraId="12D053C0" w14:textId="77777777" w:rsidR="008873BC" w:rsidRPr="005D5BD8" w:rsidRDefault="008873BC" w:rsidP="008873BC">
            <w:pPr>
              <w:pStyle w:val="Standard"/>
              <w:rPr>
                <w:rFonts w:ascii="Arial" w:hAnsi="Arial" w:cs="Arial"/>
              </w:rPr>
            </w:pPr>
            <w:r w:rsidRPr="005D5BD8">
              <w:rPr>
                <w:rFonts w:ascii="Arial" w:hAnsi="Arial" w:cs="Arial"/>
              </w:rPr>
              <w:t>Cedula</w:t>
            </w:r>
          </w:p>
        </w:tc>
        <w:tc>
          <w:tcPr>
            <w:tcW w:w="3222" w:type="dxa"/>
            <w:tcBorders>
              <w:top w:val="double" w:sz="6" w:space="0" w:color="808080"/>
              <w:left w:val="double" w:sz="6" w:space="0" w:color="808080"/>
              <w:bottom w:val="double" w:sz="6" w:space="0" w:color="808080"/>
            </w:tcBorders>
            <w:tcMar>
              <w:left w:w="70" w:type="dxa"/>
              <w:right w:w="70" w:type="dxa"/>
            </w:tcMar>
            <w:vAlign w:val="center"/>
          </w:tcPr>
          <w:p w14:paraId="5D29A04D" w14:textId="0A2CB6BC" w:rsidR="008873BC" w:rsidRPr="00F16284" w:rsidRDefault="008873BC" w:rsidP="008873BC">
            <w:pPr>
              <w:pStyle w:val="Standard"/>
              <w:rPr>
                <w:rFonts w:ascii="Arial" w:hAnsi="Arial" w:cs="Arial"/>
              </w:rPr>
            </w:pPr>
            <w:r>
              <w:rPr>
                <w:rFonts w:ascii="Arial" w:hAnsi="Arial" w:cs="Arial"/>
              </w:rPr>
              <w:t>76.304.570</w:t>
            </w:r>
          </w:p>
        </w:tc>
        <w:tc>
          <w:tcPr>
            <w:tcW w:w="6099" w:type="dxa"/>
            <w:vMerge/>
            <w:tcBorders>
              <w:left w:val="double" w:sz="6" w:space="0" w:color="808080"/>
              <w:right w:val="double" w:sz="6" w:space="0" w:color="808080"/>
            </w:tcBorders>
            <w:tcMar>
              <w:left w:w="70" w:type="dxa"/>
              <w:right w:w="70" w:type="dxa"/>
            </w:tcMar>
            <w:vAlign w:val="center"/>
          </w:tcPr>
          <w:p w14:paraId="20F7829D" w14:textId="77777777" w:rsidR="008873BC" w:rsidRPr="005D5BD8" w:rsidRDefault="008873BC" w:rsidP="008873BC">
            <w:pPr>
              <w:rPr>
                <w:rFonts w:ascii="Arial" w:hAnsi="Arial" w:cs="Arial"/>
              </w:rPr>
            </w:pPr>
          </w:p>
        </w:tc>
      </w:tr>
      <w:tr w:rsidR="008873BC" w:rsidRPr="005D5BD8" w14:paraId="08498E11" w14:textId="77777777" w:rsidTr="00BA1BD9">
        <w:trPr>
          <w:trHeight w:val="40"/>
          <w:jc w:val="center"/>
        </w:trPr>
        <w:tc>
          <w:tcPr>
            <w:tcW w:w="1433" w:type="dxa"/>
            <w:tcBorders>
              <w:left w:val="double" w:sz="6" w:space="0" w:color="808080"/>
              <w:bottom w:val="double" w:sz="6" w:space="0" w:color="808080"/>
            </w:tcBorders>
          </w:tcPr>
          <w:p w14:paraId="7844FCEF" w14:textId="77777777" w:rsidR="008873BC" w:rsidRPr="005D5BD8" w:rsidRDefault="008873BC" w:rsidP="008873BC">
            <w:pPr>
              <w:pStyle w:val="Standard"/>
              <w:rPr>
                <w:rFonts w:ascii="Arial" w:hAnsi="Arial" w:cs="Arial"/>
              </w:rPr>
            </w:pPr>
            <w:r w:rsidRPr="005D5BD8">
              <w:rPr>
                <w:rFonts w:ascii="Arial" w:hAnsi="Arial" w:cs="Arial"/>
              </w:rPr>
              <w:t>Valor del contrato:</w:t>
            </w:r>
          </w:p>
        </w:tc>
        <w:tc>
          <w:tcPr>
            <w:tcW w:w="3222" w:type="dxa"/>
            <w:tcBorders>
              <w:left w:val="double" w:sz="6" w:space="0" w:color="808080"/>
              <w:bottom w:val="double" w:sz="6" w:space="0" w:color="808080"/>
            </w:tcBorders>
            <w:tcMar>
              <w:left w:w="70" w:type="dxa"/>
              <w:right w:w="70" w:type="dxa"/>
            </w:tcMar>
            <w:vAlign w:val="center"/>
          </w:tcPr>
          <w:p w14:paraId="09A84B6C" w14:textId="706B09C2" w:rsidR="008873BC" w:rsidRPr="00F16284" w:rsidRDefault="008873BC" w:rsidP="008873BC">
            <w:pPr>
              <w:pStyle w:val="Standard"/>
              <w:rPr>
                <w:rFonts w:ascii="Arial" w:hAnsi="Arial" w:cs="Arial"/>
              </w:rPr>
            </w:pPr>
            <w:r w:rsidRPr="007B7F19">
              <w:rPr>
                <w:rFonts w:ascii="Arial" w:hAnsi="Arial" w:cs="Arial"/>
              </w:rPr>
              <w:t>$</w:t>
            </w:r>
            <w:r>
              <w:rPr>
                <w:rFonts w:ascii="Arial" w:hAnsi="Arial" w:cs="Arial"/>
              </w:rPr>
              <w:t xml:space="preserve"> </w:t>
            </w:r>
            <w:r w:rsidRPr="004A2F92">
              <w:rPr>
                <w:rFonts w:ascii="Arial" w:hAnsi="Arial" w:cs="Arial"/>
              </w:rPr>
              <w:t>22.575.000</w:t>
            </w:r>
          </w:p>
        </w:tc>
        <w:tc>
          <w:tcPr>
            <w:tcW w:w="6099" w:type="dxa"/>
            <w:vMerge/>
            <w:tcBorders>
              <w:left w:val="double" w:sz="6" w:space="0" w:color="808080"/>
              <w:right w:val="double" w:sz="6" w:space="0" w:color="808080"/>
            </w:tcBorders>
            <w:tcMar>
              <w:left w:w="70" w:type="dxa"/>
              <w:right w:w="70" w:type="dxa"/>
            </w:tcMar>
            <w:vAlign w:val="center"/>
          </w:tcPr>
          <w:p w14:paraId="1862259C" w14:textId="77777777" w:rsidR="008873BC" w:rsidRPr="005D5BD8" w:rsidRDefault="008873BC" w:rsidP="008873BC">
            <w:pPr>
              <w:rPr>
                <w:rFonts w:ascii="Arial" w:hAnsi="Arial" w:cs="Arial"/>
              </w:rPr>
            </w:pPr>
          </w:p>
        </w:tc>
      </w:tr>
      <w:tr w:rsidR="008873BC" w:rsidRPr="005D5BD8" w14:paraId="557069B5" w14:textId="77777777" w:rsidTr="00BA1BD9">
        <w:trPr>
          <w:trHeight w:val="40"/>
          <w:jc w:val="center"/>
        </w:trPr>
        <w:tc>
          <w:tcPr>
            <w:tcW w:w="1433" w:type="dxa"/>
            <w:tcBorders>
              <w:left w:val="double" w:sz="6" w:space="0" w:color="808080"/>
              <w:bottom w:val="double" w:sz="6" w:space="0" w:color="808080"/>
            </w:tcBorders>
          </w:tcPr>
          <w:p w14:paraId="08DBE517" w14:textId="77777777" w:rsidR="008873BC" w:rsidRPr="005D5BD8" w:rsidRDefault="008873BC" w:rsidP="008873BC">
            <w:pPr>
              <w:pStyle w:val="Standard"/>
              <w:rPr>
                <w:rFonts w:ascii="Arial" w:hAnsi="Arial" w:cs="Arial"/>
              </w:rPr>
            </w:pPr>
            <w:r w:rsidRPr="005D5BD8">
              <w:rPr>
                <w:rFonts w:ascii="Arial" w:hAnsi="Arial" w:cs="Arial"/>
              </w:rPr>
              <w:t xml:space="preserve">Fecha inicio </w:t>
            </w:r>
          </w:p>
        </w:tc>
        <w:tc>
          <w:tcPr>
            <w:tcW w:w="3222" w:type="dxa"/>
            <w:tcBorders>
              <w:left w:val="double" w:sz="6" w:space="0" w:color="808080"/>
              <w:bottom w:val="double" w:sz="6" w:space="0" w:color="808080"/>
            </w:tcBorders>
            <w:tcMar>
              <w:left w:w="70" w:type="dxa"/>
              <w:right w:w="70" w:type="dxa"/>
            </w:tcMar>
            <w:vAlign w:val="center"/>
          </w:tcPr>
          <w:p w14:paraId="76F05EB2" w14:textId="556251E9" w:rsidR="008873BC" w:rsidRPr="00F16284" w:rsidRDefault="008873BC" w:rsidP="008873BC">
            <w:pPr>
              <w:pStyle w:val="Standard"/>
              <w:rPr>
                <w:rFonts w:ascii="Arial" w:hAnsi="Arial" w:cs="Arial"/>
              </w:rPr>
            </w:pPr>
            <w:r>
              <w:rPr>
                <w:rFonts w:ascii="Arial" w:hAnsi="Arial" w:cs="Arial"/>
                <w:sz w:val="20"/>
                <w:szCs w:val="20"/>
              </w:rPr>
              <w:t>14</w:t>
            </w:r>
            <w:r w:rsidRPr="00A52365">
              <w:rPr>
                <w:rFonts w:ascii="Arial" w:hAnsi="Arial" w:cs="Arial"/>
                <w:sz w:val="20"/>
                <w:szCs w:val="20"/>
              </w:rPr>
              <w:t>/</w:t>
            </w:r>
            <w:r>
              <w:rPr>
                <w:rFonts w:ascii="Arial" w:hAnsi="Arial" w:cs="Arial"/>
                <w:sz w:val="20"/>
                <w:szCs w:val="20"/>
              </w:rPr>
              <w:t>Noviembre</w:t>
            </w:r>
            <w:r w:rsidRPr="00A52365">
              <w:rPr>
                <w:rFonts w:ascii="Arial" w:hAnsi="Arial" w:cs="Arial"/>
                <w:sz w:val="20"/>
                <w:szCs w:val="20"/>
              </w:rPr>
              <w:t>/2025</w:t>
            </w:r>
          </w:p>
        </w:tc>
        <w:tc>
          <w:tcPr>
            <w:tcW w:w="6099" w:type="dxa"/>
            <w:vMerge/>
            <w:tcBorders>
              <w:left w:val="double" w:sz="6" w:space="0" w:color="808080"/>
              <w:right w:val="double" w:sz="6" w:space="0" w:color="808080"/>
            </w:tcBorders>
            <w:tcMar>
              <w:left w:w="70" w:type="dxa"/>
              <w:right w:w="70" w:type="dxa"/>
            </w:tcMar>
            <w:vAlign w:val="center"/>
          </w:tcPr>
          <w:p w14:paraId="7E6DCD78" w14:textId="77777777" w:rsidR="008873BC" w:rsidRPr="005D5BD8" w:rsidRDefault="008873BC" w:rsidP="008873BC">
            <w:pPr>
              <w:rPr>
                <w:rFonts w:ascii="Arial" w:hAnsi="Arial" w:cs="Arial"/>
              </w:rPr>
            </w:pPr>
          </w:p>
        </w:tc>
      </w:tr>
      <w:tr w:rsidR="008873BC" w:rsidRPr="005D5BD8" w14:paraId="6DF18AD5" w14:textId="77777777" w:rsidTr="00BA1BD9">
        <w:trPr>
          <w:trHeight w:val="40"/>
          <w:jc w:val="center"/>
        </w:trPr>
        <w:tc>
          <w:tcPr>
            <w:tcW w:w="1433" w:type="dxa"/>
            <w:tcBorders>
              <w:left w:val="double" w:sz="6" w:space="0" w:color="808080"/>
              <w:bottom w:val="double" w:sz="6" w:space="0" w:color="808080"/>
            </w:tcBorders>
          </w:tcPr>
          <w:p w14:paraId="54941AFF" w14:textId="77777777" w:rsidR="008873BC" w:rsidRPr="005D5BD8" w:rsidRDefault="008873BC" w:rsidP="008873BC">
            <w:pPr>
              <w:pStyle w:val="Standard"/>
              <w:rPr>
                <w:rFonts w:ascii="Arial" w:hAnsi="Arial" w:cs="Arial"/>
              </w:rPr>
            </w:pPr>
            <w:r w:rsidRPr="005D5BD8">
              <w:rPr>
                <w:rFonts w:ascii="Arial" w:hAnsi="Arial" w:cs="Arial"/>
              </w:rPr>
              <w:t>Fecha finalización</w:t>
            </w:r>
          </w:p>
        </w:tc>
        <w:tc>
          <w:tcPr>
            <w:tcW w:w="3222" w:type="dxa"/>
            <w:tcBorders>
              <w:left w:val="double" w:sz="6" w:space="0" w:color="808080"/>
              <w:bottom w:val="double" w:sz="6" w:space="0" w:color="808080"/>
            </w:tcBorders>
            <w:tcMar>
              <w:left w:w="70" w:type="dxa"/>
              <w:right w:w="70" w:type="dxa"/>
            </w:tcMar>
            <w:vAlign w:val="center"/>
          </w:tcPr>
          <w:p w14:paraId="50DC8519" w14:textId="37ED29FE" w:rsidR="008873BC" w:rsidRPr="00F16284" w:rsidRDefault="008873BC" w:rsidP="008873BC">
            <w:pPr>
              <w:pStyle w:val="Standard"/>
              <w:rPr>
                <w:rFonts w:ascii="Arial" w:hAnsi="Arial" w:cs="Arial"/>
              </w:rPr>
            </w:pPr>
            <w:r>
              <w:rPr>
                <w:rFonts w:ascii="Arial" w:hAnsi="Arial" w:cs="Arial"/>
                <w:sz w:val="20"/>
                <w:szCs w:val="20"/>
              </w:rPr>
              <w:t>31</w:t>
            </w:r>
            <w:r w:rsidRPr="00C44979">
              <w:rPr>
                <w:rFonts w:ascii="Arial" w:hAnsi="Arial" w:cs="Arial"/>
                <w:sz w:val="20"/>
                <w:szCs w:val="20"/>
              </w:rPr>
              <w:t>/</w:t>
            </w:r>
            <w:r>
              <w:rPr>
                <w:rFonts w:ascii="Arial" w:hAnsi="Arial" w:cs="Arial"/>
                <w:sz w:val="20"/>
                <w:szCs w:val="20"/>
              </w:rPr>
              <w:t>Diciembre</w:t>
            </w:r>
            <w:r w:rsidRPr="00C44979">
              <w:rPr>
                <w:rFonts w:ascii="Arial" w:hAnsi="Arial" w:cs="Arial"/>
                <w:sz w:val="20"/>
                <w:szCs w:val="20"/>
              </w:rPr>
              <w:t>/2025</w:t>
            </w:r>
          </w:p>
        </w:tc>
        <w:tc>
          <w:tcPr>
            <w:tcW w:w="6099" w:type="dxa"/>
            <w:vMerge/>
            <w:tcBorders>
              <w:left w:val="double" w:sz="6" w:space="0" w:color="808080"/>
              <w:bottom w:val="double" w:sz="6" w:space="0" w:color="808080"/>
              <w:right w:val="double" w:sz="6" w:space="0" w:color="808080"/>
            </w:tcBorders>
            <w:tcMar>
              <w:left w:w="70" w:type="dxa"/>
              <w:right w:w="70" w:type="dxa"/>
            </w:tcMar>
            <w:vAlign w:val="center"/>
          </w:tcPr>
          <w:p w14:paraId="36EAEF77" w14:textId="77777777" w:rsidR="008873BC" w:rsidRPr="005D5BD8" w:rsidRDefault="008873BC" w:rsidP="008873BC">
            <w:pPr>
              <w:rPr>
                <w:rFonts w:ascii="Arial" w:hAnsi="Arial" w:cs="Arial"/>
              </w:rPr>
            </w:pPr>
          </w:p>
        </w:tc>
      </w:tr>
      <w:tr w:rsidR="008873BC" w:rsidRPr="005D5BD8" w14:paraId="49C520F0" w14:textId="77777777" w:rsidTr="00BA1BD9">
        <w:trPr>
          <w:trHeight w:val="333"/>
          <w:jc w:val="center"/>
        </w:trPr>
        <w:tc>
          <w:tcPr>
            <w:tcW w:w="4655" w:type="dxa"/>
            <w:gridSpan w:val="2"/>
            <w:tcBorders>
              <w:left w:val="double" w:sz="6" w:space="0" w:color="808080"/>
              <w:bottom w:val="single" w:sz="4" w:space="0" w:color="auto"/>
            </w:tcBorders>
            <w:shd w:val="clear" w:color="auto" w:fill="D9D9D9" w:themeFill="background1" w:themeFillShade="D9"/>
          </w:tcPr>
          <w:p w14:paraId="0F29F0F7" w14:textId="5A6C9A35" w:rsidR="008873BC" w:rsidRPr="00B55E67" w:rsidRDefault="008873BC" w:rsidP="008873BC">
            <w:pPr>
              <w:pStyle w:val="Ttulo1"/>
              <w:jc w:val="center"/>
              <w:rPr>
                <w:bCs/>
                <w:sz w:val="24"/>
                <w:szCs w:val="24"/>
                <w:highlight w:val="lightGray"/>
              </w:rPr>
            </w:pPr>
            <w:r w:rsidRPr="00B55E67">
              <w:rPr>
                <w:bCs/>
                <w:sz w:val="24"/>
                <w:szCs w:val="24"/>
              </w:rPr>
              <w:t>SEGURIDAD SOCIAL</w:t>
            </w:r>
          </w:p>
        </w:tc>
        <w:tc>
          <w:tcPr>
            <w:tcW w:w="6099" w:type="dxa"/>
            <w:vMerge w:val="restart"/>
            <w:tcBorders>
              <w:left w:val="double" w:sz="6" w:space="0" w:color="808080"/>
              <w:right w:val="double" w:sz="6" w:space="0" w:color="808080"/>
            </w:tcBorders>
            <w:shd w:val="clear" w:color="auto" w:fill="D9D9D9" w:themeFill="background1" w:themeFillShade="D9"/>
            <w:tcMar>
              <w:left w:w="70" w:type="dxa"/>
              <w:right w:w="70" w:type="dxa"/>
            </w:tcMar>
            <w:vAlign w:val="center"/>
          </w:tcPr>
          <w:p w14:paraId="02D0E496" w14:textId="77777777" w:rsidR="008873BC" w:rsidRDefault="008873BC" w:rsidP="008873BC">
            <w:pPr>
              <w:jc w:val="both"/>
              <w:rPr>
                <w:rFonts w:ascii="Arial" w:hAnsi="Arial" w:cs="Arial"/>
                <w:lang w:val="es-ES"/>
              </w:rPr>
            </w:pPr>
            <w:r>
              <w:rPr>
                <w:rFonts w:ascii="Arial" w:hAnsi="Arial" w:cs="Arial"/>
                <w:b/>
                <w:bCs/>
                <w:lang w:val="es-ES"/>
              </w:rPr>
              <w:t xml:space="preserve">SEGURIDAD SOCIAL: </w:t>
            </w:r>
            <w:r w:rsidRPr="009A27B2">
              <w:rPr>
                <w:rFonts w:ascii="Arial" w:hAnsi="Arial" w:cs="Arial"/>
                <w:lang w:val="es-ES"/>
              </w:rPr>
              <w:t>C</w:t>
            </w:r>
            <w:r>
              <w:rPr>
                <w:rFonts w:ascii="Arial" w:hAnsi="Arial" w:cs="Arial"/>
                <w:lang w:val="es-ES"/>
              </w:rPr>
              <w:t>ertifico</w:t>
            </w:r>
            <w:r w:rsidRPr="009A27B2">
              <w:rPr>
                <w:rFonts w:ascii="Arial" w:hAnsi="Arial" w:cs="Arial"/>
                <w:lang w:val="es-ES"/>
              </w:rPr>
              <w:t> que me encuentro al día en el pago de la seguridad social integral, incluyendo aportes al sistema de salud, pensiones y riesgos laborales, conforme a lo establecido en el contrato de prestación de servicios.</w:t>
            </w:r>
          </w:p>
          <w:p w14:paraId="1472796E" w14:textId="22DE0A96" w:rsidR="008873BC" w:rsidRPr="00BB071D" w:rsidRDefault="008873BC" w:rsidP="008873BC">
            <w:pPr>
              <w:jc w:val="both"/>
              <w:rPr>
                <w:rFonts w:ascii="Arial" w:hAnsi="Arial" w:cs="Arial"/>
              </w:rPr>
            </w:pPr>
            <w:r w:rsidRPr="00BB071D">
              <w:rPr>
                <w:rFonts w:ascii="Arial" w:hAnsi="Arial" w:cs="Arial"/>
                <w:b/>
                <w:bCs/>
              </w:rPr>
              <w:t>Forma de pago:</w:t>
            </w:r>
            <w:r w:rsidRPr="00BB071D">
              <w:rPr>
                <w:rFonts w:ascii="Arial" w:hAnsi="Arial" w:cs="Arial"/>
              </w:rPr>
              <w:t> </w:t>
            </w:r>
          </w:p>
          <w:p w14:paraId="4812C89C" w14:textId="622DEF0D" w:rsidR="008873BC" w:rsidRPr="00BB071D" w:rsidRDefault="008873BC" w:rsidP="008873BC">
            <w:pPr>
              <w:jc w:val="both"/>
              <w:rPr>
                <w:rFonts w:ascii="Arial" w:hAnsi="Arial" w:cs="Arial"/>
              </w:rPr>
            </w:pPr>
            <w:r w:rsidRPr="00BB071D">
              <w:rPr>
                <w:rFonts w:ascii="Arial" w:hAnsi="Arial" w:cs="Arial"/>
              </w:rPr>
              <w:t>(</w:t>
            </w:r>
            <w:r w:rsidR="0053268A">
              <w:rPr>
                <w:rFonts w:ascii="Arial" w:hAnsi="Arial" w:cs="Arial"/>
              </w:rPr>
              <w:t>x</w:t>
            </w:r>
            <w:r w:rsidRPr="00BB071D">
              <w:rPr>
                <w:rFonts w:ascii="Arial" w:hAnsi="Arial" w:cs="Arial"/>
              </w:rPr>
              <w:t xml:space="preserve">) Vencida </w:t>
            </w:r>
          </w:p>
          <w:p w14:paraId="043B4E0B" w14:textId="77777777" w:rsidR="008873BC" w:rsidRPr="00BB071D" w:rsidRDefault="008873BC" w:rsidP="008873BC">
            <w:pPr>
              <w:jc w:val="both"/>
              <w:rPr>
                <w:rFonts w:ascii="Arial" w:hAnsi="Arial" w:cs="Arial"/>
              </w:rPr>
            </w:pPr>
            <w:r w:rsidRPr="00BB071D">
              <w:rPr>
                <w:rFonts w:ascii="Arial" w:hAnsi="Arial" w:cs="Arial"/>
              </w:rPr>
              <w:t>(  ) Anticipada</w:t>
            </w:r>
          </w:p>
          <w:p w14:paraId="2310B2FA" w14:textId="722DA162" w:rsidR="008873BC" w:rsidRPr="00FC095C" w:rsidRDefault="008873BC" w:rsidP="008873BC">
            <w:pPr>
              <w:jc w:val="both"/>
              <w:rPr>
                <w:rFonts w:ascii="Arial" w:hAnsi="Arial" w:cs="Arial"/>
              </w:rPr>
            </w:pPr>
            <w:r w:rsidRPr="00BB071D">
              <w:rPr>
                <w:rFonts w:ascii="Arial" w:hAnsi="Arial" w:cs="Arial"/>
              </w:rPr>
              <w:t>(  )</w:t>
            </w:r>
            <w:r w:rsidRPr="00FC095C">
              <w:rPr>
                <w:rFonts w:ascii="Arial" w:hAnsi="Arial" w:cs="Arial"/>
              </w:rPr>
              <w:t xml:space="preserve"> Extemporánea</w:t>
            </w:r>
          </w:p>
          <w:p w14:paraId="570DDC31" w14:textId="52AEF09E" w:rsidR="008873BC" w:rsidRPr="009A27B2" w:rsidRDefault="008873BC" w:rsidP="008873BC">
            <w:pPr>
              <w:jc w:val="both"/>
              <w:rPr>
                <w:rFonts w:ascii="Arial" w:hAnsi="Arial" w:cs="Arial"/>
                <w:lang w:val="es-ES"/>
              </w:rPr>
            </w:pPr>
          </w:p>
        </w:tc>
      </w:tr>
      <w:tr w:rsidR="008873BC" w:rsidRPr="005D5BD8" w14:paraId="5A386B8C" w14:textId="77777777" w:rsidTr="00BA1BD9">
        <w:trPr>
          <w:trHeight w:val="40"/>
          <w:jc w:val="center"/>
        </w:trPr>
        <w:tc>
          <w:tcPr>
            <w:tcW w:w="1433" w:type="dxa"/>
            <w:tcBorders>
              <w:top w:val="single" w:sz="4" w:space="0" w:color="auto"/>
              <w:left w:val="single" w:sz="4" w:space="0" w:color="auto"/>
              <w:bottom w:val="single" w:sz="4" w:space="0" w:color="auto"/>
              <w:right w:val="single" w:sz="4" w:space="0" w:color="auto"/>
            </w:tcBorders>
          </w:tcPr>
          <w:p w14:paraId="6E5070E3" w14:textId="618D2E06" w:rsidR="008873BC" w:rsidRPr="00B15CE7" w:rsidRDefault="008873BC" w:rsidP="008873BC">
            <w:pPr>
              <w:pStyle w:val="Standard"/>
              <w:rPr>
                <w:rFonts w:ascii="Arial" w:hAnsi="Arial" w:cs="Arial"/>
                <w:lang w:val="es-CO"/>
              </w:rPr>
            </w:pPr>
            <w:r w:rsidRPr="00B15CE7">
              <w:rPr>
                <w:rFonts w:ascii="Arial" w:hAnsi="Arial" w:cs="Arial"/>
                <w:lang w:val="es-CO"/>
              </w:rPr>
              <w:t>IBC (ingreso básico de cotización</w:t>
            </w:r>
            <w:r>
              <w:rPr>
                <w:rFonts w:ascii="Arial" w:hAnsi="Arial" w:cs="Arial"/>
                <w:lang w:val="es-CO"/>
              </w:rPr>
              <w:t>)</w:t>
            </w:r>
          </w:p>
          <w:p w14:paraId="44AD2859" w14:textId="7BF09F8E" w:rsidR="008873BC" w:rsidRPr="005D5BD8" w:rsidRDefault="008873BC" w:rsidP="008873BC">
            <w:pPr>
              <w:pStyle w:val="Standard"/>
              <w:rPr>
                <w:rFonts w:ascii="Arial" w:hAnsi="Arial" w:cs="Arial"/>
              </w:rPr>
            </w:pPr>
          </w:p>
        </w:tc>
        <w:tc>
          <w:tcPr>
            <w:tcW w:w="3222" w:type="dxa"/>
            <w:tcBorders>
              <w:top w:val="single" w:sz="4" w:space="0" w:color="auto"/>
              <w:left w:val="single" w:sz="4" w:space="0" w:color="auto"/>
              <w:bottom w:val="single" w:sz="4" w:space="0" w:color="auto"/>
              <w:right w:val="single" w:sz="4" w:space="0" w:color="auto"/>
            </w:tcBorders>
            <w:tcMar>
              <w:left w:w="70" w:type="dxa"/>
              <w:right w:w="70" w:type="dxa"/>
            </w:tcMar>
            <w:vAlign w:val="center"/>
          </w:tcPr>
          <w:p w14:paraId="41F1BD91" w14:textId="4B3AF64D" w:rsidR="008873BC" w:rsidRDefault="008873BC" w:rsidP="008873BC">
            <w:pPr>
              <w:pStyle w:val="Standard"/>
              <w:rPr>
                <w:rFonts w:ascii="Arial" w:hAnsi="Arial" w:cs="Arial"/>
              </w:rPr>
            </w:pPr>
            <w:r>
              <w:rPr>
                <w:rFonts w:ascii="Arial" w:hAnsi="Arial" w:cs="Arial"/>
              </w:rPr>
              <w:t xml:space="preserve">$ </w:t>
            </w:r>
            <w:r w:rsidRPr="007F092B">
              <w:rPr>
                <w:rFonts w:ascii="Arial" w:hAnsi="Arial" w:cs="Arial"/>
              </w:rPr>
              <w:t>3.100.000</w:t>
            </w:r>
          </w:p>
        </w:tc>
        <w:tc>
          <w:tcPr>
            <w:tcW w:w="6099" w:type="dxa"/>
            <w:vMerge/>
            <w:tcBorders>
              <w:left w:val="single" w:sz="4" w:space="0" w:color="auto"/>
              <w:right w:val="double" w:sz="6" w:space="0" w:color="808080"/>
            </w:tcBorders>
            <w:tcMar>
              <w:left w:w="70" w:type="dxa"/>
              <w:right w:w="70" w:type="dxa"/>
            </w:tcMar>
            <w:vAlign w:val="center"/>
          </w:tcPr>
          <w:p w14:paraId="72023858" w14:textId="77777777" w:rsidR="008873BC" w:rsidRDefault="008873BC" w:rsidP="008873BC">
            <w:pPr>
              <w:jc w:val="both"/>
              <w:rPr>
                <w:rFonts w:ascii="Arial" w:hAnsi="Arial" w:cs="Arial"/>
                <w:b/>
                <w:bCs/>
                <w:lang w:val="es-ES"/>
              </w:rPr>
            </w:pPr>
          </w:p>
        </w:tc>
      </w:tr>
      <w:tr w:rsidR="008873BC" w:rsidRPr="005D5BD8" w14:paraId="7D0D3026" w14:textId="77777777" w:rsidTr="00BA1BD9">
        <w:trPr>
          <w:trHeight w:val="40"/>
          <w:jc w:val="center"/>
        </w:trPr>
        <w:tc>
          <w:tcPr>
            <w:tcW w:w="1433" w:type="dxa"/>
            <w:tcBorders>
              <w:top w:val="single" w:sz="4" w:space="0" w:color="auto"/>
              <w:left w:val="double" w:sz="6" w:space="0" w:color="808080"/>
              <w:bottom w:val="double" w:sz="6" w:space="0" w:color="808080"/>
            </w:tcBorders>
          </w:tcPr>
          <w:p w14:paraId="4B7CC6D1" w14:textId="68DB2D4A" w:rsidR="008873BC" w:rsidRPr="005D5BD8" w:rsidRDefault="008873BC" w:rsidP="008873BC">
            <w:pPr>
              <w:pStyle w:val="Standard"/>
              <w:rPr>
                <w:rFonts w:ascii="Arial" w:hAnsi="Arial" w:cs="Arial"/>
              </w:rPr>
            </w:pPr>
            <w:r w:rsidRPr="00B15CE7">
              <w:rPr>
                <w:rFonts w:ascii="Arial" w:hAnsi="Arial" w:cs="Arial"/>
              </w:rPr>
              <w:t>No. Planilla</w:t>
            </w:r>
          </w:p>
        </w:tc>
        <w:tc>
          <w:tcPr>
            <w:tcW w:w="3222" w:type="dxa"/>
            <w:tcBorders>
              <w:top w:val="single" w:sz="4" w:space="0" w:color="auto"/>
              <w:left w:val="double" w:sz="6" w:space="0" w:color="808080"/>
              <w:bottom w:val="double" w:sz="6" w:space="0" w:color="808080"/>
            </w:tcBorders>
            <w:tcMar>
              <w:left w:w="70" w:type="dxa"/>
              <w:right w:w="70" w:type="dxa"/>
            </w:tcMar>
            <w:vAlign w:val="center"/>
          </w:tcPr>
          <w:p w14:paraId="0CE412A6" w14:textId="3007B29A" w:rsidR="008873BC" w:rsidRDefault="008873BC" w:rsidP="008873BC">
            <w:pPr>
              <w:pStyle w:val="Standard"/>
              <w:rPr>
                <w:rFonts w:ascii="Arial" w:hAnsi="Arial" w:cs="Arial"/>
              </w:rPr>
            </w:pPr>
            <w:r w:rsidRPr="00083224">
              <w:rPr>
                <w:rFonts w:ascii="Arial" w:hAnsi="Arial" w:cs="Arial"/>
              </w:rPr>
              <w:t>7995975003</w:t>
            </w:r>
          </w:p>
        </w:tc>
        <w:tc>
          <w:tcPr>
            <w:tcW w:w="6099" w:type="dxa"/>
            <w:vMerge/>
            <w:tcBorders>
              <w:left w:val="double" w:sz="6" w:space="0" w:color="808080"/>
              <w:right w:val="double" w:sz="6" w:space="0" w:color="808080"/>
            </w:tcBorders>
            <w:tcMar>
              <w:left w:w="70" w:type="dxa"/>
              <w:right w:w="70" w:type="dxa"/>
            </w:tcMar>
            <w:vAlign w:val="center"/>
          </w:tcPr>
          <w:p w14:paraId="24AC322A" w14:textId="77777777" w:rsidR="008873BC" w:rsidRDefault="008873BC" w:rsidP="008873BC">
            <w:pPr>
              <w:jc w:val="both"/>
              <w:rPr>
                <w:rFonts w:ascii="Arial" w:hAnsi="Arial" w:cs="Arial"/>
                <w:b/>
                <w:bCs/>
                <w:lang w:val="es-ES"/>
              </w:rPr>
            </w:pPr>
          </w:p>
        </w:tc>
      </w:tr>
      <w:tr w:rsidR="008873BC" w:rsidRPr="005D5BD8" w14:paraId="25F662AB" w14:textId="77777777" w:rsidTr="00BA1BD9">
        <w:trPr>
          <w:trHeight w:val="40"/>
          <w:jc w:val="center"/>
        </w:trPr>
        <w:tc>
          <w:tcPr>
            <w:tcW w:w="1433" w:type="dxa"/>
            <w:tcBorders>
              <w:left w:val="double" w:sz="6" w:space="0" w:color="808080"/>
              <w:bottom w:val="double" w:sz="6" w:space="0" w:color="808080"/>
            </w:tcBorders>
          </w:tcPr>
          <w:p w14:paraId="62A0E7DD" w14:textId="0C00847A" w:rsidR="008873BC" w:rsidRPr="005D5BD8" w:rsidRDefault="008873BC" w:rsidP="008873BC">
            <w:pPr>
              <w:pStyle w:val="Standard"/>
              <w:rPr>
                <w:rFonts w:ascii="Arial" w:hAnsi="Arial" w:cs="Arial"/>
              </w:rPr>
            </w:pPr>
            <w:r w:rsidRPr="00B15CE7">
              <w:rPr>
                <w:rFonts w:ascii="Arial" w:hAnsi="Arial" w:cs="Arial"/>
                <w:lang w:val="es-CO"/>
              </w:rPr>
              <w:t>No. PIN, Autorización, Referencia, Pago</w:t>
            </w:r>
          </w:p>
        </w:tc>
        <w:tc>
          <w:tcPr>
            <w:tcW w:w="3222" w:type="dxa"/>
            <w:tcBorders>
              <w:left w:val="double" w:sz="6" w:space="0" w:color="808080"/>
              <w:bottom w:val="double" w:sz="6" w:space="0" w:color="808080"/>
            </w:tcBorders>
            <w:tcMar>
              <w:left w:w="70" w:type="dxa"/>
              <w:right w:w="70" w:type="dxa"/>
            </w:tcMar>
            <w:vAlign w:val="center"/>
          </w:tcPr>
          <w:p w14:paraId="51EBFAA7" w14:textId="325B947D" w:rsidR="008873BC" w:rsidRDefault="008873BC" w:rsidP="008873BC">
            <w:pPr>
              <w:pStyle w:val="Standard"/>
              <w:rPr>
                <w:rFonts w:ascii="Arial" w:hAnsi="Arial" w:cs="Arial"/>
              </w:rPr>
            </w:pPr>
            <w:r w:rsidRPr="00083224">
              <w:rPr>
                <w:rFonts w:ascii="Arial" w:hAnsi="Arial" w:cs="Arial"/>
              </w:rPr>
              <w:t>1945799149</w:t>
            </w:r>
          </w:p>
        </w:tc>
        <w:tc>
          <w:tcPr>
            <w:tcW w:w="6099" w:type="dxa"/>
            <w:vMerge/>
            <w:tcBorders>
              <w:left w:val="double" w:sz="6" w:space="0" w:color="808080"/>
              <w:right w:val="double" w:sz="6" w:space="0" w:color="808080"/>
            </w:tcBorders>
            <w:tcMar>
              <w:left w:w="70" w:type="dxa"/>
              <w:right w:w="70" w:type="dxa"/>
            </w:tcMar>
            <w:vAlign w:val="center"/>
          </w:tcPr>
          <w:p w14:paraId="64FBABB0" w14:textId="77777777" w:rsidR="008873BC" w:rsidRDefault="008873BC" w:rsidP="008873BC">
            <w:pPr>
              <w:jc w:val="both"/>
              <w:rPr>
                <w:rFonts w:ascii="Arial" w:hAnsi="Arial" w:cs="Arial"/>
                <w:b/>
                <w:bCs/>
                <w:lang w:val="es-ES"/>
              </w:rPr>
            </w:pPr>
          </w:p>
        </w:tc>
      </w:tr>
      <w:tr w:rsidR="008873BC" w:rsidRPr="005D5BD8" w14:paraId="04204835" w14:textId="77777777" w:rsidTr="00BA1BD9">
        <w:trPr>
          <w:trHeight w:val="40"/>
          <w:jc w:val="center"/>
        </w:trPr>
        <w:tc>
          <w:tcPr>
            <w:tcW w:w="1433" w:type="dxa"/>
            <w:tcBorders>
              <w:left w:val="double" w:sz="6" w:space="0" w:color="808080"/>
              <w:bottom w:val="double" w:sz="6" w:space="0" w:color="808080"/>
            </w:tcBorders>
          </w:tcPr>
          <w:p w14:paraId="6D2899CA" w14:textId="581E96F4" w:rsidR="008873BC" w:rsidRPr="00B15CE7" w:rsidRDefault="008873BC" w:rsidP="008873BC">
            <w:pPr>
              <w:pStyle w:val="Standard"/>
              <w:rPr>
                <w:rFonts w:ascii="Arial" w:hAnsi="Arial" w:cs="Arial"/>
                <w:lang w:val="es-CO"/>
              </w:rPr>
            </w:pPr>
            <w:r>
              <w:rPr>
                <w:rFonts w:ascii="Arial" w:hAnsi="Arial" w:cs="Arial"/>
                <w:lang w:val="es-CO"/>
              </w:rPr>
              <w:t>Operador:</w:t>
            </w:r>
          </w:p>
        </w:tc>
        <w:tc>
          <w:tcPr>
            <w:tcW w:w="3222" w:type="dxa"/>
            <w:tcBorders>
              <w:left w:val="double" w:sz="6" w:space="0" w:color="808080"/>
              <w:bottom w:val="double" w:sz="6" w:space="0" w:color="808080"/>
            </w:tcBorders>
            <w:tcMar>
              <w:left w:w="70" w:type="dxa"/>
              <w:right w:w="70" w:type="dxa"/>
            </w:tcMar>
            <w:vAlign w:val="center"/>
          </w:tcPr>
          <w:p w14:paraId="49A0D6B0" w14:textId="7E5C5161" w:rsidR="008873BC" w:rsidRDefault="008873BC" w:rsidP="008873BC">
            <w:pPr>
              <w:pStyle w:val="Standard"/>
              <w:rPr>
                <w:rFonts w:ascii="Arial" w:hAnsi="Arial" w:cs="Arial"/>
              </w:rPr>
            </w:pPr>
            <w:r>
              <w:rPr>
                <w:rFonts w:ascii="Arial" w:hAnsi="Arial" w:cs="Arial"/>
              </w:rPr>
              <w:t>SOI</w:t>
            </w:r>
          </w:p>
        </w:tc>
        <w:tc>
          <w:tcPr>
            <w:tcW w:w="6099" w:type="dxa"/>
            <w:vMerge/>
            <w:tcBorders>
              <w:left w:val="double" w:sz="6" w:space="0" w:color="808080"/>
              <w:right w:val="double" w:sz="6" w:space="0" w:color="808080"/>
            </w:tcBorders>
            <w:tcMar>
              <w:left w:w="70" w:type="dxa"/>
              <w:right w:w="70" w:type="dxa"/>
            </w:tcMar>
            <w:vAlign w:val="center"/>
          </w:tcPr>
          <w:p w14:paraId="3A5904F7" w14:textId="77777777" w:rsidR="008873BC" w:rsidRDefault="008873BC" w:rsidP="008873BC">
            <w:pPr>
              <w:jc w:val="both"/>
              <w:rPr>
                <w:rFonts w:ascii="Arial" w:hAnsi="Arial" w:cs="Arial"/>
                <w:b/>
                <w:bCs/>
                <w:lang w:val="es-ES"/>
              </w:rPr>
            </w:pPr>
          </w:p>
        </w:tc>
      </w:tr>
      <w:tr w:rsidR="008873BC" w:rsidRPr="005D5BD8" w14:paraId="2E1E5CDE" w14:textId="77777777" w:rsidTr="00BA1BD9">
        <w:trPr>
          <w:trHeight w:val="40"/>
          <w:jc w:val="center"/>
        </w:trPr>
        <w:tc>
          <w:tcPr>
            <w:tcW w:w="1433" w:type="dxa"/>
            <w:tcBorders>
              <w:left w:val="double" w:sz="6" w:space="0" w:color="808080"/>
              <w:bottom w:val="double" w:sz="6" w:space="0" w:color="808080"/>
            </w:tcBorders>
          </w:tcPr>
          <w:p w14:paraId="6E3F7BC4" w14:textId="65F4B34B" w:rsidR="008873BC" w:rsidRPr="00B15CE7" w:rsidRDefault="008873BC" w:rsidP="008873BC">
            <w:pPr>
              <w:pStyle w:val="Standard"/>
              <w:rPr>
                <w:rFonts w:ascii="Arial" w:hAnsi="Arial" w:cs="Arial"/>
                <w:lang w:val="es-CO"/>
              </w:rPr>
            </w:pPr>
            <w:r w:rsidRPr="00B15CE7">
              <w:rPr>
                <w:rFonts w:ascii="Arial" w:hAnsi="Arial" w:cs="Arial"/>
                <w:lang w:val="es-CO"/>
              </w:rPr>
              <w:t>Fecha de Pago</w:t>
            </w:r>
          </w:p>
        </w:tc>
        <w:tc>
          <w:tcPr>
            <w:tcW w:w="3222" w:type="dxa"/>
            <w:tcBorders>
              <w:left w:val="double" w:sz="6" w:space="0" w:color="808080"/>
              <w:bottom w:val="double" w:sz="6" w:space="0" w:color="808080"/>
            </w:tcBorders>
            <w:tcMar>
              <w:left w:w="70" w:type="dxa"/>
              <w:right w:w="70" w:type="dxa"/>
            </w:tcMar>
            <w:vAlign w:val="center"/>
          </w:tcPr>
          <w:p w14:paraId="147C05DE" w14:textId="36AAEB81" w:rsidR="008873BC" w:rsidRDefault="008873BC" w:rsidP="008873BC">
            <w:pPr>
              <w:pStyle w:val="Standard"/>
              <w:rPr>
                <w:rFonts w:ascii="Arial" w:hAnsi="Arial" w:cs="Arial"/>
              </w:rPr>
            </w:pPr>
            <w:r w:rsidRPr="00DB52A8">
              <w:rPr>
                <w:rFonts w:ascii="Arial" w:hAnsi="Arial" w:cs="Arial"/>
              </w:rPr>
              <w:t>2025/11/21</w:t>
            </w:r>
          </w:p>
        </w:tc>
        <w:tc>
          <w:tcPr>
            <w:tcW w:w="6099" w:type="dxa"/>
            <w:vMerge/>
            <w:tcBorders>
              <w:left w:val="double" w:sz="6" w:space="0" w:color="808080"/>
              <w:right w:val="double" w:sz="6" w:space="0" w:color="808080"/>
            </w:tcBorders>
            <w:tcMar>
              <w:left w:w="70" w:type="dxa"/>
              <w:right w:w="70" w:type="dxa"/>
            </w:tcMar>
            <w:vAlign w:val="center"/>
          </w:tcPr>
          <w:p w14:paraId="74F9CC45" w14:textId="77777777" w:rsidR="008873BC" w:rsidRDefault="008873BC" w:rsidP="008873BC">
            <w:pPr>
              <w:jc w:val="both"/>
              <w:rPr>
                <w:rFonts w:ascii="Arial" w:hAnsi="Arial" w:cs="Arial"/>
                <w:b/>
                <w:bCs/>
                <w:lang w:val="es-ES"/>
              </w:rPr>
            </w:pPr>
          </w:p>
        </w:tc>
      </w:tr>
      <w:tr w:rsidR="008873BC" w:rsidRPr="005D5BD8" w14:paraId="3870542F" w14:textId="77777777" w:rsidTr="00BA1BD9">
        <w:trPr>
          <w:trHeight w:val="40"/>
          <w:jc w:val="center"/>
        </w:trPr>
        <w:tc>
          <w:tcPr>
            <w:tcW w:w="1433" w:type="dxa"/>
            <w:tcBorders>
              <w:left w:val="double" w:sz="6" w:space="0" w:color="808080"/>
              <w:bottom w:val="double" w:sz="6" w:space="0" w:color="808080"/>
            </w:tcBorders>
          </w:tcPr>
          <w:p w14:paraId="44C4CFC5" w14:textId="7D6B9799" w:rsidR="008873BC" w:rsidRPr="00B15CE7" w:rsidRDefault="008873BC" w:rsidP="008873BC">
            <w:pPr>
              <w:pStyle w:val="Standard"/>
              <w:rPr>
                <w:rFonts w:ascii="Arial" w:hAnsi="Arial" w:cs="Arial"/>
                <w:lang w:val="es-CO"/>
              </w:rPr>
            </w:pPr>
            <w:r w:rsidRPr="00B55E67">
              <w:rPr>
                <w:rFonts w:ascii="Arial" w:hAnsi="Arial" w:cs="Arial"/>
                <w:lang w:val="es-CO"/>
              </w:rPr>
              <w:t>Periodo de pago de la seguridad social:</w:t>
            </w:r>
          </w:p>
        </w:tc>
        <w:tc>
          <w:tcPr>
            <w:tcW w:w="3222" w:type="dxa"/>
            <w:tcBorders>
              <w:left w:val="double" w:sz="6" w:space="0" w:color="808080"/>
              <w:bottom w:val="double" w:sz="6" w:space="0" w:color="808080"/>
            </w:tcBorders>
            <w:tcMar>
              <w:left w:w="70" w:type="dxa"/>
              <w:right w:w="70" w:type="dxa"/>
            </w:tcMar>
            <w:vAlign w:val="center"/>
          </w:tcPr>
          <w:p w14:paraId="4D638D29" w14:textId="561971AE" w:rsidR="008873BC" w:rsidRDefault="008873BC" w:rsidP="008873BC">
            <w:pPr>
              <w:pStyle w:val="Standard"/>
              <w:rPr>
                <w:rFonts w:ascii="Arial" w:hAnsi="Arial" w:cs="Arial"/>
              </w:rPr>
            </w:pPr>
            <w:r>
              <w:rPr>
                <w:rFonts w:ascii="Arial" w:hAnsi="Arial" w:cs="Arial"/>
              </w:rPr>
              <w:t>Noviembre 2025</w:t>
            </w:r>
          </w:p>
        </w:tc>
        <w:tc>
          <w:tcPr>
            <w:tcW w:w="6099" w:type="dxa"/>
            <w:vMerge/>
            <w:tcBorders>
              <w:left w:val="double" w:sz="6" w:space="0" w:color="808080"/>
              <w:right w:val="double" w:sz="6" w:space="0" w:color="808080"/>
            </w:tcBorders>
            <w:tcMar>
              <w:left w:w="70" w:type="dxa"/>
              <w:right w:w="70" w:type="dxa"/>
            </w:tcMar>
            <w:vAlign w:val="center"/>
          </w:tcPr>
          <w:p w14:paraId="7F2B3A81" w14:textId="77777777" w:rsidR="008873BC" w:rsidRDefault="008873BC" w:rsidP="008873BC">
            <w:pPr>
              <w:jc w:val="both"/>
              <w:rPr>
                <w:rFonts w:ascii="Arial" w:hAnsi="Arial" w:cs="Arial"/>
                <w:b/>
                <w:bCs/>
                <w:lang w:val="es-ES"/>
              </w:rPr>
            </w:pPr>
          </w:p>
        </w:tc>
      </w:tr>
      <w:tr w:rsidR="008873BC" w:rsidRPr="005D5BD8" w14:paraId="41175C4A" w14:textId="77777777" w:rsidTr="00BA1BD9">
        <w:trPr>
          <w:trHeight w:val="1669"/>
          <w:jc w:val="center"/>
        </w:trPr>
        <w:tc>
          <w:tcPr>
            <w:tcW w:w="10754" w:type="dxa"/>
            <w:gridSpan w:val="3"/>
            <w:tcBorders>
              <w:left w:val="double" w:sz="6" w:space="0" w:color="808080"/>
              <w:bottom w:val="double" w:sz="6" w:space="0" w:color="808080"/>
              <w:right w:val="double" w:sz="6" w:space="0" w:color="808080"/>
            </w:tcBorders>
            <w:shd w:val="clear" w:color="auto" w:fill="BFBFBF"/>
          </w:tcPr>
          <w:p w14:paraId="5A794747" w14:textId="7F751D20" w:rsidR="008873BC" w:rsidRDefault="008873BC" w:rsidP="008873BC">
            <w:pPr>
              <w:pStyle w:val="NormalWeb"/>
              <w:jc w:val="center"/>
              <w:rPr>
                <w:rFonts w:ascii="Arial" w:hAnsi="Arial" w:cs="Arial"/>
                <w:b/>
                <w:bCs/>
              </w:rPr>
            </w:pPr>
            <w:r>
              <w:rPr>
                <w:rFonts w:ascii="Arial" w:hAnsi="Arial" w:cs="Arial"/>
                <w:b/>
                <w:bCs/>
              </w:rPr>
              <w:t>CONSOLIDADO</w:t>
            </w:r>
          </w:p>
          <w:p w14:paraId="66680F14" w14:textId="27286977" w:rsidR="008873BC" w:rsidRPr="00D0351A" w:rsidRDefault="008873BC" w:rsidP="008873BC">
            <w:pPr>
              <w:pStyle w:val="NormalWeb"/>
              <w:jc w:val="both"/>
              <w:rPr>
                <w:rFonts w:ascii="Arial" w:eastAsia="Courier New" w:hAnsi="Arial" w:cs="Arial"/>
                <w:color w:val="000000"/>
              </w:rPr>
            </w:pPr>
            <w:r w:rsidRPr="00B55E67">
              <w:rPr>
                <w:rStyle w:val="Textoennegrita"/>
                <w:rFonts w:ascii="Arial" w:eastAsia="Courier New" w:hAnsi="Arial" w:cs="Arial"/>
                <w:b w:val="0"/>
                <w:bCs w:val="0"/>
                <w:color w:val="000000"/>
              </w:rPr>
              <w:t>De acuerdo con las obligaciones específicas contenidas en el complemento al contrato electrónico, ejecuté a cabalidad las siguientes actividades dentro del plazo contractual establecido así:</w:t>
            </w:r>
          </w:p>
        </w:tc>
      </w:tr>
      <w:tr w:rsidR="008873BC" w:rsidRPr="00016C28" w14:paraId="548E0571" w14:textId="77777777" w:rsidTr="00BA1BD9">
        <w:trPr>
          <w:trHeight w:val="40"/>
          <w:jc w:val="center"/>
        </w:trPr>
        <w:tc>
          <w:tcPr>
            <w:tcW w:w="4655" w:type="dxa"/>
            <w:gridSpan w:val="2"/>
            <w:tcBorders>
              <w:left w:val="double" w:sz="6" w:space="0" w:color="808080"/>
              <w:bottom w:val="double" w:sz="6" w:space="0" w:color="808080"/>
            </w:tcBorders>
            <w:shd w:val="clear" w:color="auto" w:fill="BFBFBF"/>
            <w:tcMar>
              <w:left w:w="70" w:type="dxa"/>
              <w:right w:w="70" w:type="dxa"/>
            </w:tcMar>
            <w:vAlign w:val="center"/>
          </w:tcPr>
          <w:p w14:paraId="7EDD9574" w14:textId="77777777" w:rsidR="008873BC" w:rsidRPr="00016C28" w:rsidRDefault="008873BC" w:rsidP="008873BC">
            <w:pPr>
              <w:pStyle w:val="Standard"/>
              <w:jc w:val="center"/>
              <w:rPr>
                <w:rFonts w:ascii="Arial" w:hAnsi="Arial" w:cs="Arial"/>
                <w:b/>
                <w:bCs/>
                <w:sz w:val="20"/>
                <w:szCs w:val="20"/>
              </w:rPr>
            </w:pPr>
            <w:r w:rsidRPr="00016C28">
              <w:rPr>
                <w:rFonts w:ascii="Arial" w:hAnsi="Arial" w:cs="Arial"/>
                <w:b/>
                <w:bCs/>
                <w:sz w:val="20"/>
                <w:szCs w:val="20"/>
              </w:rPr>
              <w:t>OBLIGACIÓN CONTRACTUAL</w:t>
            </w:r>
          </w:p>
        </w:tc>
        <w:tc>
          <w:tcPr>
            <w:tcW w:w="6099" w:type="dxa"/>
            <w:tcBorders>
              <w:left w:val="double" w:sz="6" w:space="0" w:color="808080"/>
              <w:bottom w:val="double" w:sz="6" w:space="0" w:color="808080"/>
              <w:right w:val="double" w:sz="6" w:space="0" w:color="808080"/>
            </w:tcBorders>
            <w:shd w:val="clear" w:color="auto" w:fill="BFBFBF"/>
            <w:tcMar>
              <w:left w:w="70" w:type="dxa"/>
              <w:right w:w="70" w:type="dxa"/>
            </w:tcMar>
            <w:vAlign w:val="center"/>
          </w:tcPr>
          <w:p w14:paraId="15BB7BEE" w14:textId="77777777" w:rsidR="008873BC" w:rsidRPr="00016C28" w:rsidRDefault="008873BC" w:rsidP="008873BC">
            <w:pPr>
              <w:pStyle w:val="Standard"/>
              <w:jc w:val="center"/>
              <w:rPr>
                <w:rFonts w:ascii="Arial" w:hAnsi="Arial" w:cs="Arial"/>
                <w:b/>
                <w:bCs/>
                <w:sz w:val="20"/>
                <w:szCs w:val="20"/>
              </w:rPr>
            </w:pPr>
            <w:r w:rsidRPr="00016C28">
              <w:rPr>
                <w:rFonts w:ascii="Arial" w:hAnsi="Arial" w:cs="Arial"/>
                <w:b/>
                <w:bCs/>
                <w:sz w:val="20"/>
                <w:szCs w:val="20"/>
              </w:rPr>
              <w:t xml:space="preserve">ACTIVIDADES REALIZADAS </w:t>
            </w:r>
          </w:p>
        </w:tc>
      </w:tr>
      <w:tr w:rsidR="008873BC" w:rsidRPr="005D5BD8" w14:paraId="4EAD4DBC" w14:textId="77777777" w:rsidTr="00BA1BD9">
        <w:trPr>
          <w:trHeight w:val="1156"/>
          <w:jc w:val="center"/>
        </w:trPr>
        <w:tc>
          <w:tcPr>
            <w:tcW w:w="4655" w:type="dxa"/>
            <w:gridSpan w:val="2"/>
            <w:tcBorders>
              <w:left w:val="double" w:sz="6" w:space="0" w:color="808080"/>
              <w:bottom w:val="double" w:sz="6" w:space="0" w:color="808080"/>
              <w:right w:val="double" w:sz="6" w:space="0" w:color="808080"/>
            </w:tcBorders>
            <w:tcMar>
              <w:left w:w="70" w:type="dxa"/>
              <w:right w:w="70" w:type="dxa"/>
            </w:tcMar>
            <w:vAlign w:val="center"/>
          </w:tcPr>
          <w:p w14:paraId="5C78883E" w14:textId="7311F691" w:rsidR="008873BC" w:rsidRPr="008F72F0" w:rsidRDefault="008873BC" w:rsidP="00BA1BD9">
            <w:pPr>
              <w:pStyle w:val="NormalWeb"/>
              <w:spacing w:before="0" w:after="0"/>
              <w:ind w:left="330" w:right="213"/>
              <w:jc w:val="both"/>
              <w:rPr>
                <w:rFonts w:ascii="Arial" w:hAnsi="Arial" w:cs="Arial"/>
                <w:bCs/>
                <w:lang w:val="es-MX"/>
              </w:rPr>
            </w:pPr>
            <w:r w:rsidRPr="0035690B">
              <w:rPr>
                <w:rFonts w:ascii="Arial" w:hAnsi="Arial" w:cs="Arial"/>
                <w:color w:val="000000"/>
                <w:sz w:val="20"/>
                <w:szCs w:val="20"/>
              </w:rPr>
              <w:lastRenderedPageBreak/>
              <w:t>1.</w:t>
            </w:r>
            <w:r>
              <w:t xml:space="preserve"> </w:t>
            </w:r>
            <w:r w:rsidRPr="00734703">
              <w:rPr>
                <w:rFonts w:ascii="Arial" w:hAnsi="Arial" w:cs="Arial"/>
                <w:color w:val="000000"/>
                <w:sz w:val="20"/>
                <w:szCs w:val="20"/>
              </w:rPr>
              <w:t>Elaborar un informe técnico que consolide las lecciones aprendidas y las oportunidades de mejora identificadas en la aplicación de los documentos tipo de obra e interventoría de infraestructura social, dentro de los procesos de contratación adelantados por la Secretaría del Deporte y la Recreación con recursos del empréstito durante la vigencia 2025, con el propósito de optimizar la planeación, estructuración y gestión contractual en futuras vigencias.</w:t>
            </w:r>
          </w:p>
        </w:tc>
        <w:tc>
          <w:tcPr>
            <w:tcW w:w="6099" w:type="dxa"/>
            <w:tcBorders>
              <w:left w:val="double" w:sz="6" w:space="0" w:color="808080"/>
              <w:bottom w:val="double" w:sz="6" w:space="0" w:color="808080"/>
              <w:right w:val="double" w:sz="6" w:space="0" w:color="808080"/>
            </w:tcBorders>
            <w:tcMar>
              <w:left w:w="70" w:type="dxa"/>
              <w:right w:w="70" w:type="dxa"/>
            </w:tcMar>
          </w:tcPr>
          <w:p w14:paraId="5AC53C29" w14:textId="75834995" w:rsidR="008873BC" w:rsidRPr="008873BC" w:rsidRDefault="008873BC" w:rsidP="00BA1BD9">
            <w:pPr>
              <w:pStyle w:val="NormalWeb"/>
              <w:spacing w:before="0" w:after="0"/>
              <w:ind w:left="210" w:right="214"/>
              <w:jc w:val="both"/>
              <w:rPr>
                <w:rFonts w:ascii="Arial" w:eastAsia="Arial" w:hAnsi="Arial" w:cs="Arial"/>
                <w:b/>
                <w:bCs/>
                <w:color w:val="000000"/>
                <w:kern w:val="0"/>
                <w:sz w:val="20"/>
                <w:szCs w:val="20"/>
                <w:lang w:eastAsia="ar-SA"/>
              </w:rPr>
            </w:pPr>
            <w:r w:rsidRPr="008873BC">
              <w:rPr>
                <w:rFonts w:ascii="Arial" w:eastAsia="Arial" w:hAnsi="Arial" w:cs="Arial"/>
                <w:b/>
                <w:bCs/>
                <w:color w:val="000000"/>
                <w:kern w:val="0"/>
                <w:sz w:val="20"/>
                <w:szCs w:val="20"/>
                <w:lang w:eastAsia="ar-SA"/>
              </w:rPr>
              <w:t>CUOTA No 1</w:t>
            </w:r>
          </w:p>
          <w:p w14:paraId="5A8084BB" w14:textId="77777777" w:rsidR="008873BC" w:rsidRDefault="008873BC" w:rsidP="00BA1BD9">
            <w:pPr>
              <w:pStyle w:val="NormalWeb"/>
              <w:spacing w:before="0" w:after="0"/>
              <w:ind w:left="210" w:right="214"/>
              <w:jc w:val="both"/>
              <w:rPr>
                <w:rFonts w:ascii="Arial" w:eastAsia="Arial" w:hAnsi="Arial" w:cs="Arial"/>
                <w:color w:val="000000"/>
                <w:kern w:val="0"/>
                <w:sz w:val="20"/>
                <w:szCs w:val="20"/>
                <w:lang w:eastAsia="ar-SA"/>
              </w:rPr>
            </w:pPr>
          </w:p>
          <w:p w14:paraId="5BA1E93A" w14:textId="77777777" w:rsidR="008873BC" w:rsidRDefault="008873BC" w:rsidP="00BA1BD9">
            <w:pPr>
              <w:pStyle w:val="NormalWeb"/>
              <w:spacing w:before="0" w:after="0"/>
              <w:ind w:left="210" w:right="214"/>
              <w:jc w:val="both"/>
              <w:rPr>
                <w:rFonts w:ascii="Arial" w:eastAsia="Arial" w:hAnsi="Arial" w:cs="Arial"/>
                <w:color w:val="000000"/>
                <w:kern w:val="0"/>
                <w:sz w:val="20"/>
                <w:szCs w:val="20"/>
                <w:lang w:eastAsia="ar-SA"/>
              </w:rPr>
            </w:pPr>
            <w:r>
              <w:rPr>
                <w:rFonts w:ascii="Arial" w:eastAsia="Arial" w:hAnsi="Arial" w:cs="Arial"/>
                <w:color w:val="000000"/>
                <w:kern w:val="0"/>
                <w:sz w:val="20"/>
                <w:szCs w:val="20"/>
                <w:lang w:eastAsia="ar-SA"/>
              </w:rPr>
              <w:t>Se realizó el estudio de los procesos adelantados con pliego tipo para las dos primeras licitaciones del empréstito, cuyo documento se presenta a continuación como evidencia del trabajo adelantado.</w:t>
            </w:r>
          </w:p>
          <w:p w14:paraId="6D7D4B55" w14:textId="77777777" w:rsidR="008873BC" w:rsidRDefault="008873BC" w:rsidP="00BA1BD9">
            <w:pPr>
              <w:pStyle w:val="NormalWeb"/>
              <w:spacing w:before="0" w:after="0"/>
              <w:ind w:left="210" w:right="214"/>
              <w:jc w:val="both"/>
              <w:rPr>
                <w:rFonts w:ascii="Arial" w:eastAsia="Arial" w:hAnsi="Arial" w:cs="Arial"/>
                <w:color w:val="000000"/>
                <w:kern w:val="0"/>
                <w:sz w:val="20"/>
                <w:szCs w:val="20"/>
                <w:lang w:eastAsia="ar-SA"/>
              </w:rPr>
            </w:pPr>
          </w:p>
          <w:p w14:paraId="7ABFDFFB" w14:textId="77777777" w:rsidR="008873BC" w:rsidRPr="0045214C" w:rsidRDefault="008873BC" w:rsidP="00BA1BD9">
            <w:pPr>
              <w:pStyle w:val="NormalWeb"/>
              <w:spacing w:before="0" w:after="0"/>
              <w:ind w:left="210" w:right="214"/>
              <w:jc w:val="center"/>
              <w:rPr>
                <w:rFonts w:ascii="Arial" w:eastAsia="Arial" w:hAnsi="Arial" w:cs="Arial"/>
                <w:color w:val="000000"/>
                <w:kern w:val="0"/>
                <w:sz w:val="20"/>
                <w:szCs w:val="20"/>
                <w:lang w:eastAsia="ar-SA"/>
              </w:rPr>
            </w:pPr>
            <w:r w:rsidRPr="005F7765">
              <w:rPr>
                <w:rFonts w:ascii="Arial" w:eastAsia="Arial" w:hAnsi="Arial" w:cs="Arial"/>
                <w:noProof/>
                <w:color w:val="000000"/>
                <w:kern w:val="0"/>
                <w:sz w:val="20"/>
                <w:szCs w:val="20"/>
                <w:lang w:eastAsia="ar-SA"/>
              </w:rPr>
              <w:drawing>
                <wp:inline distT="0" distB="0" distL="0" distR="0" wp14:anchorId="6732DD70" wp14:editId="15AE697E">
                  <wp:extent cx="2712085" cy="1843760"/>
                  <wp:effectExtent l="0" t="0" r="0" b="4445"/>
                  <wp:docPr id="1512224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224336" name=""/>
                          <pic:cNvPicPr/>
                        </pic:nvPicPr>
                        <pic:blipFill>
                          <a:blip r:embed="rId7"/>
                          <a:stretch>
                            <a:fillRect/>
                          </a:stretch>
                        </pic:blipFill>
                        <pic:spPr>
                          <a:xfrm>
                            <a:off x="0" y="0"/>
                            <a:ext cx="2735220" cy="1859488"/>
                          </a:xfrm>
                          <a:prstGeom prst="rect">
                            <a:avLst/>
                          </a:prstGeom>
                        </pic:spPr>
                      </pic:pic>
                    </a:graphicData>
                  </a:graphic>
                </wp:inline>
              </w:drawing>
            </w:r>
          </w:p>
          <w:p w14:paraId="6B941E1F" w14:textId="77777777" w:rsidR="008873BC" w:rsidRDefault="008873BC" w:rsidP="00BA1BD9">
            <w:pPr>
              <w:widowControl w:val="0"/>
              <w:pBdr>
                <w:top w:val="nil"/>
                <w:left w:val="nil"/>
                <w:bottom w:val="nil"/>
                <w:right w:val="nil"/>
                <w:between w:val="nil"/>
              </w:pBdr>
              <w:tabs>
                <w:tab w:val="left" w:pos="793"/>
              </w:tabs>
              <w:spacing w:before="1" w:line="276" w:lineRule="auto"/>
              <w:ind w:left="210" w:right="214"/>
              <w:jc w:val="both"/>
              <w:rPr>
                <w:lang w:val="es-ES" w:eastAsia="ar-SA" w:bidi="ar-SA"/>
              </w:rPr>
            </w:pPr>
            <w:r>
              <w:rPr>
                <w:lang w:val="es-ES" w:eastAsia="ar-SA" w:bidi="ar-SA"/>
              </w:rPr>
              <w:tab/>
            </w:r>
          </w:p>
          <w:p w14:paraId="7A53183D" w14:textId="77777777" w:rsidR="008873BC" w:rsidRDefault="008873BC" w:rsidP="00BA1BD9">
            <w:pPr>
              <w:widowControl w:val="0"/>
              <w:pBdr>
                <w:top w:val="nil"/>
                <w:left w:val="nil"/>
                <w:bottom w:val="nil"/>
                <w:right w:val="nil"/>
                <w:between w:val="nil"/>
              </w:pBdr>
              <w:tabs>
                <w:tab w:val="left" w:pos="793"/>
              </w:tabs>
              <w:spacing w:before="1" w:line="276" w:lineRule="auto"/>
              <w:ind w:left="210" w:right="214"/>
              <w:jc w:val="both"/>
              <w:rPr>
                <w:lang w:val="es-ES" w:eastAsia="ar-SA" w:bidi="ar-SA"/>
              </w:rPr>
            </w:pPr>
          </w:p>
          <w:p w14:paraId="6D944742" w14:textId="0290B719" w:rsidR="008873BC" w:rsidRPr="008873BC" w:rsidRDefault="008873BC"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b/>
                <w:bCs/>
                <w:lang w:val="es-ES" w:eastAsia="ar-SA" w:bidi="ar-SA"/>
              </w:rPr>
            </w:pPr>
            <w:r w:rsidRPr="008873BC">
              <w:rPr>
                <w:rFonts w:ascii="Arial" w:hAnsi="Arial" w:cs="Arial"/>
                <w:b/>
                <w:bCs/>
                <w:lang w:val="es-ES" w:eastAsia="ar-SA" w:bidi="ar-SA"/>
              </w:rPr>
              <w:t>C</w:t>
            </w:r>
            <w:r w:rsidR="00BA1BD9">
              <w:rPr>
                <w:rFonts w:ascii="Arial" w:hAnsi="Arial" w:cs="Arial"/>
                <w:b/>
                <w:bCs/>
                <w:lang w:val="es-ES" w:eastAsia="ar-SA" w:bidi="ar-SA"/>
              </w:rPr>
              <w:t>u</w:t>
            </w:r>
            <w:r w:rsidRPr="008873BC">
              <w:rPr>
                <w:rFonts w:ascii="Arial" w:hAnsi="Arial" w:cs="Arial"/>
                <w:b/>
                <w:bCs/>
                <w:lang w:val="es-ES" w:eastAsia="ar-SA" w:bidi="ar-SA"/>
              </w:rPr>
              <w:t>ota No 2:</w:t>
            </w:r>
          </w:p>
          <w:p w14:paraId="09AB7B50" w14:textId="77777777" w:rsidR="008873BC" w:rsidRPr="008873BC" w:rsidRDefault="008873BC"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lang w:val="es-ES" w:eastAsia="ar-SA" w:bidi="ar-SA"/>
              </w:rPr>
            </w:pPr>
          </w:p>
          <w:p w14:paraId="6DE66CE9" w14:textId="4B2AAC37" w:rsidR="008873BC" w:rsidRDefault="008873BC" w:rsidP="00BA1BD9">
            <w:pPr>
              <w:pStyle w:val="NormalWeb"/>
              <w:spacing w:before="0" w:after="0"/>
              <w:ind w:left="210" w:right="214"/>
              <w:jc w:val="both"/>
              <w:rPr>
                <w:rFonts w:ascii="Arial" w:eastAsia="Arial" w:hAnsi="Arial" w:cs="Arial"/>
                <w:color w:val="000000"/>
                <w:kern w:val="0"/>
                <w:sz w:val="20"/>
                <w:szCs w:val="20"/>
                <w:lang w:eastAsia="ar-SA"/>
              </w:rPr>
            </w:pPr>
            <w:r>
              <w:rPr>
                <w:rFonts w:ascii="Arial" w:eastAsia="Arial" w:hAnsi="Arial" w:cs="Arial"/>
                <w:color w:val="000000"/>
                <w:kern w:val="0"/>
                <w:sz w:val="20"/>
                <w:szCs w:val="20"/>
                <w:lang w:eastAsia="ar-SA"/>
              </w:rPr>
              <w:t>Se realizó el estudio de los procesos adelantados con pliego tipo para las dos primeras licitaciones del empréstito, cuyo documento se presenta a continuación como evidencia del trabajo adelantado. Está en proceso de revisión para ajuste final y no aplica para la cuota 2.</w:t>
            </w:r>
          </w:p>
          <w:p w14:paraId="08458405" w14:textId="77777777" w:rsidR="008873BC" w:rsidRDefault="008873BC" w:rsidP="00BA1BD9">
            <w:pPr>
              <w:widowControl w:val="0"/>
              <w:pBdr>
                <w:top w:val="nil"/>
                <w:left w:val="nil"/>
                <w:bottom w:val="nil"/>
                <w:right w:val="nil"/>
                <w:between w:val="nil"/>
              </w:pBdr>
              <w:tabs>
                <w:tab w:val="left" w:pos="793"/>
              </w:tabs>
              <w:spacing w:before="1" w:line="276" w:lineRule="auto"/>
              <w:ind w:left="210" w:right="214"/>
              <w:jc w:val="both"/>
              <w:rPr>
                <w:lang w:val="es-ES" w:eastAsia="ar-SA" w:bidi="ar-SA"/>
              </w:rPr>
            </w:pPr>
          </w:p>
          <w:p w14:paraId="1A342473" w14:textId="5752FF7C" w:rsidR="008873BC" w:rsidRPr="008873BC" w:rsidRDefault="008873BC"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b/>
                <w:bCs/>
                <w:lang w:val="es-ES" w:eastAsia="ar-SA" w:bidi="ar-SA"/>
              </w:rPr>
            </w:pPr>
            <w:r w:rsidRPr="008873BC">
              <w:rPr>
                <w:rFonts w:ascii="Arial" w:hAnsi="Arial" w:cs="Arial"/>
                <w:b/>
                <w:bCs/>
                <w:lang w:val="es-ES" w:eastAsia="ar-SA" w:bidi="ar-SA"/>
              </w:rPr>
              <w:t xml:space="preserve">Cota No </w:t>
            </w:r>
            <w:r>
              <w:rPr>
                <w:rFonts w:ascii="Arial" w:hAnsi="Arial" w:cs="Arial"/>
                <w:b/>
                <w:bCs/>
                <w:lang w:val="es-ES" w:eastAsia="ar-SA" w:bidi="ar-SA"/>
              </w:rPr>
              <w:t>3</w:t>
            </w:r>
            <w:r w:rsidRPr="008873BC">
              <w:rPr>
                <w:rFonts w:ascii="Arial" w:hAnsi="Arial" w:cs="Arial"/>
                <w:b/>
                <w:bCs/>
                <w:lang w:val="es-ES" w:eastAsia="ar-SA" w:bidi="ar-SA"/>
              </w:rPr>
              <w:t>:</w:t>
            </w:r>
          </w:p>
          <w:p w14:paraId="170FA804" w14:textId="45E7F159" w:rsidR="008873BC" w:rsidRPr="00EF75C2" w:rsidRDefault="008873BC"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lang w:val="es-ES" w:eastAsia="ar-SA" w:bidi="ar-SA"/>
              </w:rPr>
            </w:pPr>
            <w:r w:rsidRPr="00EF75C2">
              <w:rPr>
                <w:rFonts w:ascii="Arial" w:hAnsi="Arial" w:cs="Arial"/>
                <w:sz w:val="20"/>
                <w:szCs w:val="20"/>
                <w:lang w:val="es-ES" w:eastAsia="ar-SA" w:bidi="ar-SA"/>
              </w:rPr>
              <w:t>Se realizó el estudio de los procesos adelantados con pliego tipo para las dos primeras licitaciones del empréstito, cuyo documento se presenta a continuación como evidencia del trabajo adelantado. Está en proceso de revisión para ajuste final y no aplica para la cuota 2 y 3.</w:t>
            </w:r>
          </w:p>
        </w:tc>
      </w:tr>
      <w:tr w:rsidR="008873BC" w:rsidRPr="005D5BD8" w14:paraId="2541DFA6" w14:textId="77777777" w:rsidTr="00BA1BD9">
        <w:trPr>
          <w:trHeight w:val="1649"/>
          <w:jc w:val="center"/>
        </w:trPr>
        <w:tc>
          <w:tcPr>
            <w:tcW w:w="4655" w:type="dxa"/>
            <w:gridSpan w:val="2"/>
            <w:tcBorders>
              <w:left w:val="double" w:sz="6" w:space="0" w:color="808080"/>
              <w:bottom w:val="double" w:sz="6" w:space="0" w:color="808080"/>
              <w:right w:val="double" w:sz="6" w:space="0" w:color="808080"/>
            </w:tcBorders>
          </w:tcPr>
          <w:p w14:paraId="359752AB" w14:textId="40436DF9" w:rsidR="008873BC" w:rsidRPr="005D5BD8" w:rsidRDefault="008873BC" w:rsidP="00BA1BD9">
            <w:pPr>
              <w:pStyle w:val="NormalWeb"/>
              <w:spacing w:before="0" w:after="0"/>
              <w:ind w:left="330" w:right="213"/>
              <w:jc w:val="both"/>
              <w:rPr>
                <w:rFonts w:ascii="Arial" w:hAnsi="Arial" w:cs="Arial"/>
                <w:lang w:val="es-MX"/>
              </w:rPr>
            </w:pPr>
            <w:r w:rsidRPr="00313E2C">
              <w:rPr>
                <w:rFonts w:ascii="Arial" w:hAnsi="Arial" w:cs="Arial"/>
                <w:color w:val="000000"/>
                <w:sz w:val="20"/>
                <w:szCs w:val="20"/>
              </w:rPr>
              <w:t xml:space="preserve">2. </w:t>
            </w:r>
            <w:r w:rsidRPr="009F4039">
              <w:rPr>
                <w:rFonts w:ascii="Arial" w:hAnsi="Arial" w:cs="Arial"/>
                <w:color w:val="000000"/>
                <w:sz w:val="20"/>
                <w:szCs w:val="20"/>
              </w:rPr>
              <w:t>Brindar servicios especializados a la UAG en la revisión, análisis y formulación de recomendaciones sobre los presupuestos de obras y proyectos de construcción, adecuación y mantenimiento de infraestructura deportiva y recreativa, proponiendo los ajustes necesarios y definiendo lineamientos técnicos que contribuyan al fortalecimiento y desarrollo institucional de la Secretaría del Deporte y la Recreación.</w:t>
            </w:r>
          </w:p>
        </w:tc>
        <w:tc>
          <w:tcPr>
            <w:tcW w:w="6099" w:type="dxa"/>
            <w:tcBorders>
              <w:top w:val="double" w:sz="6" w:space="0" w:color="808080"/>
              <w:left w:val="double" w:sz="6" w:space="0" w:color="808080"/>
              <w:bottom w:val="double" w:sz="6" w:space="0" w:color="808080"/>
              <w:right w:val="double" w:sz="6" w:space="0" w:color="808080"/>
            </w:tcBorders>
            <w:vAlign w:val="center"/>
          </w:tcPr>
          <w:p w14:paraId="79FD78E5" w14:textId="2C96A885" w:rsidR="00EF75C2" w:rsidRPr="004C6532" w:rsidRDefault="00EF75C2" w:rsidP="00EF75C2">
            <w:pPr>
              <w:pStyle w:val="NormalWeb"/>
              <w:spacing w:before="0" w:after="0"/>
              <w:jc w:val="both"/>
              <w:rPr>
                <w:rFonts w:ascii="Arial" w:hAnsi="Arial" w:cs="Arial"/>
                <w:b/>
                <w:bCs/>
                <w:color w:val="000000"/>
                <w:sz w:val="20"/>
                <w:szCs w:val="20"/>
              </w:rPr>
            </w:pPr>
            <w:r w:rsidRPr="004C6532">
              <w:rPr>
                <w:rFonts w:ascii="Arial" w:hAnsi="Arial" w:cs="Arial"/>
                <w:b/>
                <w:bCs/>
                <w:color w:val="000000"/>
                <w:sz w:val="20"/>
                <w:szCs w:val="20"/>
              </w:rPr>
              <w:t>CUOTA No 1</w:t>
            </w:r>
          </w:p>
          <w:p w14:paraId="733E15D0" w14:textId="77777777" w:rsidR="00EF75C2" w:rsidRDefault="00EF75C2" w:rsidP="00EF75C2">
            <w:pPr>
              <w:pStyle w:val="NormalWeb"/>
              <w:spacing w:before="0" w:after="0"/>
              <w:jc w:val="both"/>
              <w:rPr>
                <w:rFonts w:ascii="Arial" w:hAnsi="Arial" w:cs="Arial"/>
                <w:color w:val="000000"/>
                <w:sz w:val="20"/>
                <w:szCs w:val="20"/>
              </w:rPr>
            </w:pPr>
          </w:p>
          <w:p w14:paraId="23AF1AFC" w14:textId="0C13EB7F" w:rsidR="00EF75C2" w:rsidRDefault="00EF75C2" w:rsidP="00BA1BD9">
            <w:pPr>
              <w:widowControl w:val="0"/>
              <w:tabs>
                <w:tab w:val="left" w:pos="793"/>
              </w:tabs>
              <w:spacing w:before="1" w:line="276" w:lineRule="auto"/>
              <w:ind w:left="210" w:right="214"/>
              <w:jc w:val="both"/>
              <w:rPr>
                <w:rFonts w:ascii="Arial" w:hAnsi="Arial" w:cs="Arial"/>
                <w:color w:val="000000"/>
                <w:sz w:val="20"/>
                <w:szCs w:val="20"/>
              </w:rPr>
            </w:pPr>
            <w:r>
              <w:rPr>
                <w:rFonts w:ascii="Arial" w:hAnsi="Arial" w:cs="Arial"/>
                <w:color w:val="000000"/>
                <w:sz w:val="20"/>
                <w:szCs w:val="20"/>
              </w:rPr>
              <w:t xml:space="preserve">Se realizó una revisión total de la oferta que ganó el proceso de la licitación </w:t>
            </w:r>
            <w:r w:rsidRPr="00BE4A4B">
              <w:rPr>
                <w:rFonts w:ascii="Arial" w:hAnsi="Arial" w:cs="Arial"/>
                <w:color w:val="000000"/>
                <w:sz w:val="20"/>
                <w:szCs w:val="20"/>
              </w:rPr>
              <w:t>LICITACION 4162.010.32.1.1059-2025</w:t>
            </w:r>
            <w:r>
              <w:rPr>
                <w:rFonts w:ascii="Arial" w:hAnsi="Arial" w:cs="Arial"/>
                <w:color w:val="000000"/>
                <w:sz w:val="20"/>
                <w:szCs w:val="20"/>
              </w:rPr>
              <w:t xml:space="preserve"> y se preparó el informe para la valoración de activos.</w:t>
            </w:r>
          </w:p>
          <w:p w14:paraId="0FAB0E31" w14:textId="77777777" w:rsidR="00EF75C2" w:rsidRDefault="00EF75C2" w:rsidP="00EF75C2">
            <w:pPr>
              <w:pStyle w:val="NormalWeb"/>
              <w:spacing w:before="0" w:after="0"/>
              <w:rPr>
                <w:rFonts w:ascii="Arial" w:hAnsi="Arial" w:cs="Arial"/>
                <w:color w:val="000000"/>
                <w:sz w:val="20"/>
                <w:szCs w:val="20"/>
              </w:rPr>
            </w:pPr>
          </w:p>
          <w:p w14:paraId="304C1CB5" w14:textId="77777777" w:rsidR="00EF75C2" w:rsidRDefault="00EF75C2" w:rsidP="00EF75C2">
            <w:pPr>
              <w:pStyle w:val="NormalWeb"/>
              <w:spacing w:before="0" w:after="0"/>
              <w:jc w:val="center"/>
              <w:rPr>
                <w:rFonts w:ascii="Arial" w:hAnsi="Arial" w:cs="Arial"/>
                <w:color w:val="000000"/>
                <w:sz w:val="20"/>
                <w:szCs w:val="20"/>
              </w:rPr>
            </w:pPr>
            <w:r w:rsidRPr="00802495">
              <w:rPr>
                <w:rFonts w:ascii="Arial" w:hAnsi="Arial" w:cs="Arial"/>
                <w:noProof/>
                <w:color w:val="000000"/>
                <w:sz w:val="20"/>
                <w:szCs w:val="20"/>
              </w:rPr>
              <w:drawing>
                <wp:inline distT="0" distB="0" distL="0" distR="0" wp14:anchorId="72F61A5A" wp14:editId="3F41574F">
                  <wp:extent cx="2901022" cy="1920240"/>
                  <wp:effectExtent l="0" t="0" r="0" b="3810"/>
                  <wp:docPr id="962804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04385" name=""/>
                          <pic:cNvPicPr/>
                        </pic:nvPicPr>
                        <pic:blipFill>
                          <a:blip r:embed="rId8"/>
                          <a:stretch>
                            <a:fillRect/>
                          </a:stretch>
                        </pic:blipFill>
                        <pic:spPr>
                          <a:xfrm>
                            <a:off x="0" y="0"/>
                            <a:ext cx="2915526" cy="1929840"/>
                          </a:xfrm>
                          <a:prstGeom prst="rect">
                            <a:avLst/>
                          </a:prstGeom>
                        </pic:spPr>
                      </pic:pic>
                    </a:graphicData>
                  </a:graphic>
                </wp:inline>
              </w:drawing>
            </w:r>
          </w:p>
          <w:p w14:paraId="4A4FA8E5" w14:textId="77777777" w:rsidR="008873BC" w:rsidRDefault="008873BC" w:rsidP="008873BC">
            <w:pPr>
              <w:widowControl w:val="0"/>
              <w:pBdr>
                <w:top w:val="nil"/>
                <w:left w:val="nil"/>
                <w:bottom w:val="nil"/>
                <w:right w:val="nil"/>
                <w:between w:val="nil"/>
              </w:pBdr>
              <w:tabs>
                <w:tab w:val="left" w:pos="793"/>
              </w:tabs>
              <w:spacing w:before="1" w:line="276" w:lineRule="auto"/>
              <w:ind w:right="66"/>
              <w:jc w:val="both"/>
              <w:rPr>
                <w:rFonts w:ascii="Arial" w:hAnsi="Arial" w:cs="Arial"/>
              </w:rPr>
            </w:pPr>
          </w:p>
          <w:p w14:paraId="64D8846A" w14:textId="7871F469" w:rsidR="00EF75C2" w:rsidRPr="00711621" w:rsidRDefault="00EF75C2"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711621">
              <w:rPr>
                <w:rFonts w:ascii="Arial" w:hAnsi="Arial" w:cs="Arial"/>
                <w:b/>
                <w:bCs/>
                <w:sz w:val="20"/>
                <w:szCs w:val="20"/>
              </w:rPr>
              <w:lastRenderedPageBreak/>
              <w:t>CUOTA No 2</w:t>
            </w:r>
          </w:p>
          <w:p w14:paraId="758819AA" w14:textId="77777777" w:rsidR="00EF75C2" w:rsidRDefault="00EF75C2" w:rsidP="008873BC">
            <w:pPr>
              <w:widowControl w:val="0"/>
              <w:pBdr>
                <w:top w:val="nil"/>
                <w:left w:val="nil"/>
                <w:bottom w:val="nil"/>
                <w:right w:val="nil"/>
                <w:between w:val="nil"/>
              </w:pBdr>
              <w:tabs>
                <w:tab w:val="left" w:pos="793"/>
              </w:tabs>
              <w:spacing w:before="1" w:line="276" w:lineRule="auto"/>
              <w:ind w:right="66"/>
              <w:jc w:val="both"/>
              <w:rPr>
                <w:rFonts w:ascii="Arial" w:hAnsi="Arial" w:cs="Arial"/>
              </w:rPr>
            </w:pPr>
          </w:p>
          <w:p w14:paraId="4ECA15D4" w14:textId="77777777" w:rsidR="00EF75C2" w:rsidRDefault="00EF75C2" w:rsidP="00BA1BD9">
            <w:pPr>
              <w:widowControl w:val="0"/>
              <w:tabs>
                <w:tab w:val="left" w:pos="793"/>
              </w:tabs>
              <w:spacing w:before="1" w:line="276" w:lineRule="auto"/>
              <w:ind w:left="210" w:right="214"/>
              <w:jc w:val="both"/>
              <w:rPr>
                <w:rFonts w:ascii="Arial" w:hAnsi="Arial" w:cs="Arial"/>
                <w:color w:val="000000"/>
                <w:sz w:val="20"/>
                <w:szCs w:val="20"/>
              </w:rPr>
            </w:pPr>
            <w:r>
              <w:rPr>
                <w:rFonts w:ascii="Arial" w:hAnsi="Arial" w:cs="Arial"/>
                <w:color w:val="000000"/>
                <w:sz w:val="20"/>
                <w:szCs w:val="20"/>
              </w:rPr>
              <w:t xml:space="preserve">Se realizó una revisión </w:t>
            </w:r>
            <w:proofErr w:type="gramStart"/>
            <w:r>
              <w:rPr>
                <w:rFonts w:ascii="Arial" w:hAnsi="Arial" w:cs="Arial"/>
                <w:color w:val="000000"/>
                <w:sz w:val="20"/>
                <w:szCs w:val="20"/>
              </w:rPr>
              <w:t>total  del</w:t>
            </w:r>
            <w:proofErr w:type="gramEnd"/>
            <w:r>
              <w:rPr>
                <w:rFonts w:ascii="Arial" w:hAnsi="Arial" w:cs="Arial"/>
                <w:color w:val="000000"/>
                <w:sz w:val="20"/>
                <w:szCs w:val="20"/>
              </w:rPr>
              <w:t xml:space="preserve"> presupuesto que ganó el proceso de la licitación </w:t>
            </w:r>
            <w:r w:rsidRPr="00BE4A4B">
              <w:rPr>
                <w:rFonts w:ascii="Arial" w:hAnsi="Arial" w:cs="Arial"/>
                <w:color w:val="000000"/>
                <w:sz w:val="20"/>
                <w:szCs w:val="20"/>
              </w:rPr>
              <w:t>LICITACION 4162.010.32.1.</w:t>
            </w:r>
            <w:r>
              <w:rPr>
                <w:rFonts w:ascii="Arial" w:hAnsi="Arial" w:cs="Arial"/>
                <w:color w:val="000000"/>
                <w:sz w:val="20"/>
                <w:szCs w:val="20"/>
              </w:rPr>
              <w:t>1985</w:t>
            </w:r>
            <w:r w:rsidRPr="00BE4A4B">
              <w:rPr>
                <w:rFonts w:ascii="Arial" w:hAnsi="Arial" w:cs="Arial"/>
                <w:color w:val="000000"/>
                <w:sz w:val="20"/>
                <w:szCs w:val="20"/>
              </w:rPr>
              <w:t>-2025</w:t>
            </w:r>
            <w:r>
              <w:rPr>
                <w:rFonts w:ascii="Arial" w:hAnsi="Arial" w:cs="Arial"/>
                <w:color w:val="000000"/>
                <w:sz w:val="20"/>
                <w:szCs w:val="20"/>
              </w:rPr>
              <w:t xml:space="preserve"> y se preparó el informe para la valoración de activos.</w:t>
            </w:r>
          </w:p>
          <w:p w14:paraId="72180E99" w14:textId="77777777" w:rsidR="00BA1BD9" w:rsidRDefault="00BA1BD9" w:rsidP="00EF75C2">
            <w:pPr>
              <w:pStyle w:val="NormalWeb"/>
              <w:spacing w:before="0" w:after="0"/>
              <w:jc w:val="both"/>
              <w:rPr>
                <w:rFonts w:ascii="Arial" w:hAnsi="Arial" w:cs="Arial"/>
                <w:color w:val="000000"/>
                <w:sz w:val="20"/>
                <w:szCs w:val="20"/>
              </w:rPr>
            </w:pPr>
          </w:p>
          <w:p w14:paraId="118E7696" w14:textId="4E02E1A7" w:rsidR="00BA1BD9" w:rsidRDefault="00BA1BD9" w:rsidP="00EF75C2">
            <w:pPr>
              <w:pStyle w:val="NormalWeb"/>
              <w:spacing w:before="0" w:after="0"/>
              <w:jc w:val="both"/>
              <w:rPr>
                <w:rFonts w:ascii="Arial" w:hAnsi="Arial" w:cs="Arial"/>
                <w:color w:val="000000"/>
                <w:sz w:val="20"/>
                <w:szCs w:val="20"/>
              </w:rPr>
            </w:pPr>
            <w:r w:rsidRPr="00083224">
              <w:rPr>
                <w:rFonts w:ascii="Arial" w:hAnsi="Arial" w:cs="Arial"/>
                <w:noProof/>
                <w:color w:val="000000"/>
                <w:sz w:val="20"/>
                <w:szCs w:val="20"/>
              </w:rPr>
              <w:drawing>
                <wp:anchor distT="0" distB="0" distL="114300" distR="114300" simplePos="0" relativeHeight="251658240" behindDoc="1" locked="0" layoutInCell="1" allowOverlap="1" wp14:anchorId="60B5CF4A" wp14:editId="21A35A02">
                  <wp:simplePos x="0" y="0"/>
                  <wp:positionH relativeFrom="column">
                    <wp:posOffset>839470</wp:posOffset>
                  </wp:positionH>
                  <wp:positionV relativeFrom="paragraph">
                    <wp:posOffset>33655</wp:posOffset>
                  </wp:positionV>
                  <wp:extent cx="2723515" cy="1813560"/>
                  <wp:effectExtent l="0" t="0" r="635" b="0"/>
                  <wp:wrapTight wrapText="bothSides">
                    <wp:wrapPolygon edited="0">
                      <wp:start x="0" y="0"/>
                      <wp:lineTo x="0" y="21328"/>
                      <wp:lineTo x="21454" y="21328"/>
                      <wp:lineTo x="21454" y="0"/>
                      <wp:lineTo x="0" y="0"/>
                    </wp:wrapPolygon>
                  </wp:wrapTight>
                  <wp:docPr id="6943922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92282"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23515" cy="1813560"/>
                          </a:xfrm>
                          <a:prstGeom prst="rect">
                            <a:avLst/>
                          </a:prstGeom>
                        </pic:spPr>
                      </pic:pic>
                    </a:graphicData>
                  </a:graphic>
                  <wp14:sizeRelH relativeFrom="margin">
                    <wp14:pctWidth>0</wp14:pctWidth>
                  </wp14:sizeRelH>
                  <wp14:sizeRelV relativeFrom="margin">
                    <wp14:pctHeight>0</wp14:pctHeight>
                  </wp14:sizeRelV>
                </wp:anchor>
              </w:drawing>
            </w:r>
          </w:p>
          <w:p w14:paraId="39B44ED7" w14:textId="7B73E104" w:rsidR="00EF75C2" w:rsidRDefault="00EF75C2" w:rsidP="00EF75C2">
            <w:pPr>
              <w:pStyle w:val="NormalWeb"/>
              <w:spacing w:before="0" w:after="0"/>
              <w:jc w:val="both"/>
              <w:rPr>
                <w:rFonts w:ascii="Arial" w:hAnsi="Arial" w:cs="Arial"/>
                <w:color w:val="000000"/>
                <w:sz w:val="20"/>
                <w:szCs w:val="20"/>
              </w:rPr>
            </w:pPr>
          </w:p>
          <w:p w14:paraId="55416C5D" w14:textId="5350636B" w:rsidR="00EF75C2" w:rsidRDefault="00EF75C2" w:rsidP="00EF75C2">
            <w:pPr>
              <w:pStyle w:val="NormalWeb"/>
              <w:spacing w:before="0" w:after="0"/>
              <w:jc w:val="both"/>
              <w:rPr>
                <w:rFonts w:ascii="Arial" w:hAnsi="Arial" w:cs="Arial"/>
                <w:color w:val="000000"/>
                <w:sz w:val="20"/>
                <w:szCs w:val="20"/>
              </w:rPr>
            </w:pPr>
          </w:p>
          <w:p w14:paraId="49E718F5" w14:textId="77777777" w:rsidR="00EF75C2" w:rsidRDefault="00EF75C2" w:rsidP="00EF75C2">
            <w:pPr>
              <w:pStyle w:val="NormalWeb"/>
              <w:spacing w:before="0" w:after="0"/>
              <w:rPr>
                <w:rFonts w:ascii="Arial" w:hAnsi="Arial" w:cs="Arial"/>
                <w:color w:val="000000"/>
                <w:sz w:val="20"/>
                <w:szCs w:val="20"/>
              </w:rPr>
            </w:pPr>
          </w:p>
          <w:p w14:paraId="41B53B6E" w14:textId="77777777" w:rsidR="00EF75C2" w:rsidRPr="00EF75C2" w:rsidRDefault="00EF75C2" w:rsidP="00EF75C2">
            <w:pPr>
              <w:pStyle w:val="NormalWeb"/>
              <w:spacing w:before="0" w:after="0"/>
              <w:jc w:val="center"/>
              <w:rPr>
                <w:rFonts w:ascii="Arial" w:hAnsi="Arial" w:cs="Arial"/>
                <w:b/>
                <w:bCs/>
                <w:color w:val="000000"/>
                <w:sz w:val="20"/>
                <w:szCs w:val="20"/>
              </w:rPr>
            </w:pPr>
          </w:p>
          <w:p w14:paraId="0C4D62C6"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2BCDDB6C"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033FDC42"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22B7518B"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79259A9E"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2D154E75"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4756984A"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5C425543"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2E4E4DA6"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162D73CE" w14:textId="77CDD416" w:rsidR="00EF75C2" w:rsidRPr="00711621" w:rsidRDefault="00EF75C2"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711621">
              <w:rPr>
                <w:rFonts w:ascii="Arial" w:hAnsi="Arial" w:cs="Arial"/>
                <w:b/>
                <w:bCs/>
                <w:sz w:val="20"/>
                <w:szCs w:val="20"/>
              </w:rPr>
              <w:t>CUOTA 3</w:t>
            </w:r>
          </w:p>
          <w:p w14:paraId="7E03510B" w14:textId="1B51A78D" w:rsidR="00EF75C2" w:rsidRPr="00D0351A" w:rsidRDefault="00EF75C2"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D0351A">
              <w:rPr>
                <w:rFonts w:ascii="Arial" w:hAnsi="Arial" w:cs="Arial"/>
                <w:sz w:val="20"/>
                <w:szCs w:val="20"/>
              </w:rPr>
              <w:t>Se realizó una revisión total  del presupuesto del proceso de la licitación  4162.010.32.1.1985-2025 y se preparó el informe para la valoración de activos, cuya evidencia se materializa en los análisis de precios unitarios que soportan el presupuesto:</w:t>
            </w:r>
          </w:p>
          <w:p w14:paraId="743C58C9" w14:textId="77777777" w:rsidR="00EF75C2" w:rsidRDefault="00EF75C2" w:rsidP="008873BC">
            <w:pPr>
              <w:widowControl w:val="0"/>
              <w:pBdr>
                <w:top w:val="nil"/>
                <w:left w:val="nil"/>
                <w:bottom w:val="nil"/>
                <w:right w:val="nil"/>
                <w:between w:val="nil"/>
              </w:pBdr>
              <w:tabs>
                <w:tab w:val="left" w:pos="793"/>
              </w:tabs>
              <w:spacing w:before="1" w:line="276" w:lineRule="auto"/>
              <w:ind w:right="66"/>
              <w:jc w:val="both"/>
              <w:rPr>
                <w:rFonts w:ascii="Arial" w:hAnsi="Arial" w:cs="Arial"/>
              </w:rPr>
            </w:pPr>
          </w:p>
          <w:p w14:paraId="094B3521" w14:textId="5BF4E47F" w:rsidR="00EF75C2" w:rsidRPr="00221F94" w:rsidRDefault="00EF75C2" w:rsidP="008873BC">
            <w:pPr>
              <w:widowControl w:val="0"/>
              <w:pBdr>
                <w:top w:val="nil"/>
                <w:left w:val="nil"/>
                <w:bottom w:val="nil"/>
                <w:right w:val="nil"/>
                <w:between w:val="nil"/>
              </w:pBdr>
              <w:tabs>
                <w:tab w:val="left" w:pos="793"/>
              </w:tabs>
              <w:spacing w:before="1" w:line="276" w:lineRule="auto"/>
              <w:ind w:right="66"/>
              <w:jc w:val="both"/>
              <w:rPr>
                <w:rFonts w:ascii="Arial" w:hAnsi="Arial" w:cs="Arial"/>
              </w:rPr>
            </w:pPr>
            <w:r w:rsidRPr="00866ECA">
              <w:rPr>
                <w:rFonts w:ascii="Arial" w:hAnsi="Arial" w:cs="Arial"/>
                <w:noProof/>
                <w:color w:val="000000"/>
                <w:sz w:val="20"/>
                <w:szCs w:val="20"/>
              </w:rPr>
              <w:drawing>
                <wp:anchor distT="0" distB="0" distL="114300" distR="114300" simplePos="0" relativeHeight="251659264" behindDoc="1" locked="0" layoutInCell="1" allowOverlap="1" wp14:anchorId="7C4144BD" wp14:editId="14785276">
                  <wp:simplePos x="0" y="0"/>
                  <wp:positionH relativeFrom="column">
                    <wp:posOffset>1184910</wp:posOffset>
                  </wp:positionH>
                  <wp:positionV relativeFrom="paragraph">
                    <wp:posOffset>196850</wp:posOffset>
                  </wp:positionV>
                  <wp:extent cx="2031365" cy="3002280"/>
                  <wp:effectExtent l="0" t="0" r="6985" b="7620"/>
                  <wp:wrapTight wrapText="bothSides">
                    <wp:wrapPolygon edited="0">
                      <wp:start x="0" y="0"/>
                      <wp:lineTo x="0" y="21518"/>
                      <wp:lineTo x="21472" y="21518"/>
                      <wp:lineTo x="21472" y="0"/>
                      <wp:lineTo x="0" y="0"/>
                    </wp:wrapPolygon>
                  </wp:wrapTight>
                  <wp:docPr id="6789162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916287" name=""/>
                          <pic:cNvPicPr/>
                        </pic:nvPicPr>
                        <pic:blipFill>
                          <a:blip r:embed="rId10">
                            <a:extLst>
                              <a:ext uri="{28A0092B-C50C-407E-A947-70E740481C1C}">
                                <a14:useLocalDpi xmlns:a14="http://schemas.microsoft.com/office/drawing/2010/main" val="0"/>
                              </a:ext>
                            </a:extLst>
                          </a:blip>
                          <a:stretch>
                            <a:fillRect/>
                          </a:stretch>
                        </pic:blipFill>
                        <pic:spPr>
                          <a:xfrm>
                            <a:off x="0" y="0"/>
                            <a:ext cx="2031365" cy="3002280"/>
                          </a:xfrm>
                          <a:prstGeom prst="rect">
                            <a:avLst/>
                          </a:prstGeom>
                        </pic:spPr>
                      </pic:pic>
                    </a:graphicData>
                  </a:graphic>
                  <wp14:sizeRelH relativeFrom="margin">
                    <wp14:pctWidth>0</wp14:pctWidth>
                  </wp14:sizeRelH>
                  <wp14:sizeRelV relativeFrom="margin">
                    <wp14:pctHeight>0</wp14:pctHeight>
                  </wp14:sizeRelV>
                </wp:anchor>
              </w:drawing>
            </w:r>
          </w:p>
        </w:tc>
      </w:tr>
      <w:tr w:rsidR="008873BC" w:rsidRPr="005D5BD8" w14:paraId="1AF6CF3D" w14:textId="77777777" w:rsidTr="00BA1BD9">
        <w:trPr>
          <w:trHeight w:val="1649"/>
          <w:jc w:val="center"/>
        </w:trPr>
        <w:tc>
          <w:tcPr>
            <w:tcW w:w="4655" w:type="dxa"/>
            <w:gridSpan w:val="2"/>
            <w:tcBorders>
              <w:left w:val="double" w:sz="6" w:space="0" w:color="808080"/>
              <w:bottom w:val="double" w:sz="6" w:space="0" w:color="808080"/>
              <w:right w:val="double" w:sz="6" w:space="0" w:color="808080"/>
            </w:tcBorders>
          </w:tcPr>
          <w:p w14:paraId="666E9E39" w14:textId="75DEC803" w:rsidR="008873BC" w:rsidRPr="00023E59" w:rsidRDefault="008873BC" w:rsidP="00BA1BD9">
            <w:pPr>
              <w:pStyle w:val="NormalWeb"/>
              <w:spacing w:before="0" w:after="0"/>
              <w:ind w:left="330" w:right="213"/>
              <w:jc w:val="both"/>
              <w:rPr>
                <w:rFonts w:ascii="Arial" w:hAnsi="Arial" w:cs="Arial"/>
                <w:lang w:val="es-MX"/>
              </w:rPr>
            </w:pPr>
            <w:r w:rsidRPr="0035690B">
              <w:rPr>
                <w:rFonts w:ascii="Arial" w:hAnsi="Arial" w:cs="Arial"/>
                <w:color w:val="000000"/>
                <w:sz w:val="20"/>
                <w:szCs w:val="20"/>
              </w:rPr>
              <w:lastRenderedPageBreak/>
              <w:t>3.</w:t>
            </w:r>
            <w:r>
              <w:t xml:space="preserve"> </w:t>
            </w:r>
            <w:r w:rsidRPr="00766A58">
              <w:rPr>
                <w:rFonts w:ascii="Arial" w:hAnsi="Arial" w:cs="Arial"/>
                <w:color w:val="000000"/>
                <w:sz w:val="20"/>
                <w:szCs w:val="20"/>
              </w:rPr>
              <w:t>Brindar soporte técnico en la estructuración y en el trámite precontractual y contractual de los procesos de selección objetiva adelantados para la ejecución de los proyectos de inversión del Plan de Desarrollo “Invertir para Crecer”, financiados con recursos del empréstito.</w:t>
            </w:r>
          </w:p>
        </w:tc>
        <w:tc>
          <w:tcPr>
            <w:tcW w:w="6099" w:type="dxa"/>
            <w:tcBorders>
              <w:top w:val="double" w:sz="6" w:space="0" w:color="808080"/>
              <w:left w:val="double" w:sz="6" w:space="0" w:color="808080"/>
              <w:bottom w:val="double" w:sz="6" w:space="0" w:color="808080"/>
              <w:right w:val="double" w:sz="6" w:space="0" w:color="808080"/>
            </w:tcBorders>
            <w:vAlign w:val="center"/>
          </w:tcPr>
          <w:p w14:paraId="36CB45E3" w14:textId="388AF56E" w:rsidR="00D0351A" w:rsidRDefault="00D0351A"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D0351A">
              <w:rPr>
                <w:rFonts w:ascii="Arial" w:hAnsi="Arial" w:cs="Arial"/>
                <w:b/>
                <w:bCs/>
                <w:sz w:val="20"/>
                <w:szCs w:val="20"/>
              </w:rPr>
              <w:t>CUOTA No 1</w:t>
            </w:r>
          </w:p>
          <w:p w14:paraId="32542DAA" w14:textId="77777777" w:rsidR="00BA1BD9" w:rsidRPr="00D0351A"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37A01807" w14:textId="5D6996CE" w:rsidR="00D0351A" w:rsidRPr="00D0351A" w:rsidRDefault="00D0351A"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D0351A">
              <w:rPr>
                <w:rFonts w:ascii="Arial" w:hAnsi="Arial" w:cs="Arial"/>
                <w:sz w:val="20"/>
                <w:szCs w:val="20"/>
              </w:rPr>
              <w:t>Se entregó documentos del trabajo adelantado en la compra de las 90 hectáreas del parque Cop16 de la ciudad de Cali ubicado en al sur en la zona de Pance. La finalidad de esta documentación es la de generar de forma práctica y sencillos la compra del predio del parque 50.</w:t>
            </w:r>
          </w:p>
          <w:p w14:paraId="13C685F5" w14:textId="58F39527" w:rsidR="00D0351A" w:rsidRPr="00D0351A"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r w:rsidRPr="00E369CE">
              <w:rPr>
                <w:rFonts w:ascii="Arial" w:hAnsi="Arial" w:cs="Arial"/>
                <w:noProof/>
                <w:color w:val="000000"/>
                <w:sz w:val="20"/>
                <w:szCs w:val="20"/>
              </w:rPr>
              <w:lastRenderedPageBreak/>
              <w:drawing>
                <wp:anchor distT="0" distB="0" distL="114300" distR="114300" simplePos="0" relativeHeight="251660288" behindDoc="1" locked="0" layoutInCell="1" allowOverlap="1" wp14:anchorId="6402DDD9" wp14:editId="314AE797">
                  <wp:simplePos x="0" y="0"/>
                  <wp:positionH relativeFrom="column">
                    <wp:posOffset>829945</wp:posOffset>
                  </wp:positionH>
                  <wp:positionV relativeFrom="paragraph">
                    <wp:posOffset>107315</wp:posOffset>
                  </wp:positionV>
                  <wp:extent cx="3249295" cy="2120265"/>
                  <wp:effectExtent l="0" t="0" r="8255" b="0"/>
                  <wp:wrapTight wrapText="bothSides">
                    <wp:wrapPolygon edited="0">
                      <wp:start x="0" y="0"/>
                      <wp:lineTo x="0" y="21348"/>
                      <wp:lineTo x="21528" y="21348"/>
                      <wp:lineTo x="21528" y="0"/>
                      <wp:lineTo x="0" y="0"/>
                    </wp:wrapPolygon>
                  </wp:wrapTight>
                  <wp:docPr id="387970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70873"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9295" cy="2120265"/>
                          </a:xfrm>
                          <a:prstGeom prst="rect">
                            <a:avLst/>
                          </a:prstGeom>
                        </pic:spPr>
                      </pic:pic>
                    </a:graphicData>
                  </a:graphic>
                  <wp14:sizeRelH relativeFrom="margin">
                    <wp14:pctWidth>0</wp14:pctWidth>
                  </wp14:sizeRelH>
                  <wp14:sizeRelV relativeFrom="margin">
                    <wp14:pctHeight>0</wp14:pctHeight>
                  </wp14:sizeRelV>
                </wp:anchor>
              </w:drawing>
            </w:r>
          </w:p>
          <w:p w14:paraId="420DD16F" w14:textId="573CF799" w:rsidR="00D0351A" w:rsidRDefault="00D0351A" w:rsidP="00D0351A">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r w:rsidRPr="00D0351A">
              <w:rPr>
                <w:rFonts w:ascii="Arial" w:hAnsi="Arial" w:cs="Arial"/>
                <w:sz w:val="20"/>
                <w:szCs w:val="20"/>
              </w:rPr>
              <w:t xml:space="preserve"> </w:t>
            </w:r>
          </w:p>
          <w:p w14:paraId="434AFC95" w14:textId="77777777" w:rsidR="00D0351A" w:rsidRDefault="00D0351A" w:rsidP="00D0351A">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5C81712C"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56D48205"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03589D6E"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79D4AADB"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45EC019F"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4E02E707"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3CA5B3B5"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64FFB9FF"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3337CAA9"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405539AD"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2CD3F54E" w14:textId="77777777" w:rsidR="00BA1BD9"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675F1C12" w14:textId="20926FB3" w:rsidR="00D0351A" w:rsidRDefault="005F144E"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711621">
              <w:rPr>
                <w:rFonts w:ascii="Arial" w:hAnsi="Arial" w:cs="Arial"/>
                <w:b/>
                <w:bCs/>
                <w:sz w:val="20"/>
                <w:szCs w:val="20"/>
              </w:rPr>
              <w:t>CUOTA No 2</w:t>
            </w:r>
          </w:p>
          <w:p w14:paraId="72BFFA43" w14:textId="77777777" w:rsidR="00BA1BD9" w:rsidRPr="00711621" w:rsidRDefault="00BA1BD9" w:rsidP="00D0351A">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2EEEABA9" w14:textId="108AD5FC" w:rsidR="005F144E" w:rsidRDefault="005F144E"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5F144E">
              <w:rPr>
                <w:rFonts w:ascii="Arial" w:hAnsi="Arial" w:cs="Arial"/>
                <w:sz w:val="20"/>
                <w:szCs w:val="20"/>
              </w:rPr>
              <w:t>Se revisó y ajustó el anexo No 1 técnico para el concurso de méritos 4162.010.32.1.1986-2025</w:t>
            </w:r>
          </w:p>
          <w:p w14:paraId="62D8FE22" w14:textId="77777777" w:rsidR="005F144E" w:rsidRDefault="005F144E" w:rsidP="00D0351A">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6DFA0F7E" w14:textId="0D342DDE" w:rsidR="005F144E" w:rsidRDefault="005F144E" w:rsidP="005F144E">
            <w:pPr>
              <w:widowControl w:val="0"/>
              <w:pBdr>
                <w:top w:val="nil"/>
                <w:left w:val="nil"/>
                <w:bottom w:val="nil"/>
                <w:right w:val="nil"/>
                <w:between w:val="nil"/>
              </w:pBdr>
              <w:tabs>
                <w:tab w:val="left" w:pos="793"/>
              </w:tabs>
              <w:spacing w:before="1" w:line="276" w:lineRule="auto"/>
              <w:ind w:right="66"/>
              <w:jc w:val="center"/>
              <w:rPr>
                <w:rFonts w:ascii="Arial" w:hAnsi="Arial" w:cs="Arial"/>
                <w:sz w:val="20"/>
                <w:szCs w:val="20"/>
              </w:rPr>
            </w:pPr>
            <w:r w:rsidRPr="002B3BED">
              <w:rPr>
                <w:rFonts w:ascii="Arial" w:hAnsi="Arial" w:cs="Arial"/>
                <w:noProof/>
                <w:color w:val="000000"/>
                <w:sz w:val="20"/>
                <w:szCs w:val="20"/>
              </w:rPr>
              <w:drawing>
                <wp:inline distT="0" distB="0" distL="0" distR="0" wp14:anchorId="25D04C68" wp14:editId="70000CE3">
                  <wp:extent cx="3111341" cy="2240280"/>
                  <wp:effectExtent l="0" t="0" r="0" b="7620"/>
                  <wp:docPr id="16732891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289126" name=""/>
                          <pic:cNvPicPr/>
                        </pic:nvPicPr>
                        <pic:blipFill>
                          <a:blip r:embed="rId12"/>
                          <a:stretch>
                            <a:fillRect/>
                          </a:stretch>
                        </pic:blipFill>
                        <pic:spPr>
                          <a:xfrm>
                            <a:off x="0" y="0"/>
                            <a:ext cx="3123855" cy="2249290"/>
                          </a:xfrm>
                          <a:prstGeom prst="rect">
                            <a:avLst/>
                          </a:prstGeom>
                        </pic:spPr>
                      </pic:pic>
                    </a:graphicData>
                  </a:graphic>
                </wp:inline>
              </w:drawing>
            </w:r>
          </w:p>
          <w:p w14:paraId="3CC40C6D" w14:textId="77777777" w:rsidR="005F144E" w:rsidRDefault="005F144E" w:rsidP="005F144E">
            <w:pPr>
              <w:widowControl w:val="0"/>
              <w:pBdr>
                <w:top w:val="nil"/>
                <w:left w:val="nil"/>
                <w:bottom w:val="nil"/>
                <w:right w:val="nil"/>
                <w:between w:val="nil"/>
              </w:pBdr>
              <w:tabs>
                <w:tab w:val="left" w:pos="793"/>
              </w:tabs>
              <w:spacing w:before="1" w:line="276" w:lineRule="auto"/>
              <w:ind w:right="66"/>
              <w:jc w:val="center"/>
              <w:rPr>
                <w:rFonts w:ascii="Arial" w:hAnsi="Arial" w:cs="Arial"/>
                <w:sz w:val="20"/>
                <w:szCs w:val="20"/>
              </w:rPr>
            </w:pPr>
          </w:p>
          <w:p w14:paraId="30921853" w14:textId="415B5A5A" w:rsidR="005F144E" w:rsidRDefault="005F144E" w:rsidP="005F144E">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711621">
              <w:rPr>
                <w:rFonts w:ascii="Arial" w:hAnsi="Arial" w:cs="Arial"/>
                <w:b/>
                <w:bCs/>
                <w:sz w:val="20"/>
                <w:szCs w:val="20"/>
              </w:rPr>
              <w:t>CUOTA No 3</w:t>
            </w:r>
          </w:p>
          <w:p w14:paraId="382FB37C" w14:textId="77777777" w:rsidR="00BA1BD9" w:rsidRPr="00711621" w:rsidRDefault="00BA1BD9" w:rsidP="005F144E">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46572DC9" w14:textId="02ECFAB5" w:rsidR="005F144E" w:rsidRDefault="005F144E"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5F144E">
              <w:rPr>
                <w:rFonts w:ascii="Arial" w:hAnsi="Arial" w:cs="Arial"/>
                <w:sz w:val="20"/>
                <w:szCs w:val="20"/>
              </w:rPr>
              <w:t>Se revisó ajusto las especificaciones técnicas de la licitación  4162.010.32.1.1985-2025.</w:t>
            </w:r>
          </w:p>
          <w:p w14:paraId="3CB8DCAE" w14:textId="45BF5755" w:rsidR="008873BC" w:rsidRPr="00D0351A" w:rsidRDefault="005F144E" w:rsidP="00016C28">
            <w:pPr>
              <w:widowControl w:val="0"/>
              <w:pBdr>
                <w:top w:val="nil"/>
                <w:left w:val="nil"/>
                <w:bottom w:val="nil"/>
                <w:right w:val="nil"/>
                <w:between w:val="nil"/>
              </w:pBdr>
              <w:tabs>
                <w:tab w:val="left" w:pos="793"/>
              </w:tabs>
              <w:spacing w:before="1" w:line="276" w:lineRule="auto"/>
              <w:ind w:right="66"/>
              <w:jc w:val="center"/>
              <w:rPr>
                <w:rFonts w:ascii="Arial" w:hAnsi="Arial" w:cs="Arial"/>
                <w:sz w:val="20"/>
                <w:szCs w:val="20"/>
              </w:rPr>
            </w:pPr>
            <w:r w:rsidRPr="00802A27">
              <w:rPr>
                <w:rFonts w:ascii="Arial" w:hAnsi="Arial" w:cs="Arial"/>
                <w:noProof/>
                <w:color w:val="000000"/>
                <w:sz w:val="20"/>
                <w:szCs w:val="20"/>
              </w:rPr>
              <w:lastRenderedPageBreak/>
              <w:drawing>
                <wp:inline distT="0" distB="0" distL="0" distR="0" wp14:anchorId="6C64B9A7" wp14:editId="1FD82423">
                  <wp:extent cx="3390773" cy="4693920"/>
                  <wp:effectExtent l="0" t="0" r="635" b="0"/>
                  <wp:docPr id="12191923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92325" name=""/>
                          <pic:cNvPicPr/>
                        </pic:nvPicPr>
                        <pic:blipFill>
                          <a:blip r:embed="rId13"/>
                          <a:stretch>
                            <a:fillRect/>
                          </a:stretch>
                        </pic:blipFill>
                        <pic:spPr>
                          <a:xfrm>
                            <a:off x="0" y="0"/>
                            <a:ext cx="3404374" cy="4712748"/>
                          </a:xfrm>
                          <a:prstGeom prst="rect">
                            <a:avLst/>
                          </a:prstGeom>
                        </pic:spPr>
                      </pic:pic>
                    </a:graphicData>
                  </a:graphic>
                </wp:inline>
              </w:drawing>
            </w:r>
          </w:p>
        </w:tc>
      </w:tr>
      <w:tr w:rsidR="008873BC" w:rsidRPr="005D5BD8" w14:paraId="4FED582E" w14:textId="77777777" w:rsidTr="00BA1BD9">
        <w:trPr>
          <w:trHeight w:val="2663"/>
          <w:jc w:val="center"/>
        </w:trPr>
        <w:tc>
          <w:tcPr>
            <w:tcW w:w="4655" w:type="dxa"/>
            <w:gridSpan w:val="2"/>
            <w:tcBorders>
              <w:left w:val="double" w:sz="6" w:space="0" w:color="808080"/>
              <w:bottom w:val="double" w:sz="6" w:space="0" w:color="808080"/>
              <w:right w:val="double" w:sz="6" w:space="0" w:color="808080"/>
            </w:tcBorders>
          </w:tcPr>
          <w:p w14:paraId="62725289" w14:textId="7EAC2421" w:rsidR="008873BC" w:rsidRPr="005D5BD8" w:rsidRDefault="008873BC" w:rsidP="00BA1BD9">
            <w:pPr>
              <w:pStyle w:val="NormalWeb"/>
              <w:spacing w:before="0" w:after="0"/>
              <w:ind w:left="330" w:right="213"/>
              <w:jc w:val="both"/>
              <w:rPr>
                <w:rFonts w:ascii="Arial" w:hAnsi="Arial" w:cs="Arial"/>
                <w:lang w:val="es-CO"/>
              </w:rPr>
            </w:pPr>
            <w:r w:rsidRPr="00B12938">
              <w:rPr>
                <w:rFonts w:ascii="Arial" w:hAnsi="Arial" w:cs="Arial"/>
                <w:color w:val="000000"/>
                <w:sz w:val="20"/>
                <w:szCs w:val="20"/>
              </w:rPr>
              <w:lastRenderedPageBreak/>
              <w:t>4.</w:t>
            </w:r>
            <w:r>
              <w:t xml:space="preserve"> </w:t>
            </w:r>
            <w:r w:rsidRPr="00662CC5">
              <w:rPr>
                <w:rFonts w:ascii="Arial" w:hAnsi="Arial" w:cs="Arial"/>
                <w:color w:val="000000"/>
                <w:sz w:val="20"/>
                <w:szCs w:val="20"/>
              </w:rPr>
              <w:t>Integrar los equipos estructuradores y de evaluación, enfocándose en los aspectos técnicos de los procesos contractuales asignados</w:t>
            </w:r>
            <w:r w:rsidRPr="00B12938">
              <w:rPr>
                <w:rFonts w:ascii="Arial" w:hAnsi="Arial" w:cs="Arial"/>
                <w:color w:val="000000"/>
                <w:sz w:val="20"/>
                <w:szCs w:val="20"/>
              </w:rPr>
              <w:t>.</w:t>
            </w:r>
          </w:p>
        </w:tc>
        <w:tc>
          <w:tcPr>
            <w:tcW w:w="6099" w:type="dxa"/>
            <w:tcBorders>
              <w:top w:val="double" w:sz="6" w:space="0" w:color="808080"/>
              <w:left w:val="double" w:sz="6" w:space="0" w:color="808080"/>
              <w:bottom w:val="double" w:sz="6" w:space="0" w:color="808080"/>
              <w:right w:val="double" w:sz="6" w:space="0" w:color="808080"/>
            </w:tcBorders>
            <w:vAlign w:val="center"/>
          </w:tcPr>
          <w:p w14:paraId="2162855A" w14:textId="6C4E0020" w:rsidR="00A0061F" w:rsidRPr="00711621" w:rsidRDefault="00A0061F"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711621">
              <w:rPr>
                <w:rFonts w:ascii="Arial" w:hAnsi="Arial" w:cs="Arial"/>
                <w:b/>
                <w:bCs/>
                <w:sz w:val="20"/>
                <w:szCs w:val="20"/>
              </w:rPr>
              <w:t>CUOTA No 1</w:t>
            </w:r>
          </w:p>
          <w:p w14:paraId="347C1055" w14:textId="77777777" w:rsidR="00A0061F" w:rsidRDefault="00A0061F"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1FC0257E" w14:textId="7BEBD54A" w:rsidR="008873BC" w:rsidRDefault="00A0061F"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A0061F">
              <w:rPr>
                <w:rFonts w:ascii="Arial" w:hAnsi="Arial" w:cs="Arial"/>
                <w:sz w:val="20"/>
                <w:szCs w:val="20"/>
              </w:rPr>
              <w:t>Se participó en el equipo evaluador del proceso 4162.010.32.1388-2025.</w:t>
            </w:r>
          </w:p>
          <w:p w14:paraId="0A4E91C1" w14:textId="77777777" w:rsidR="00A0061F" w:rsidRDefault="00A0061F"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7AF96925" w14:textId="77777777" w:rsidR="00A0061F" w:rsidRDefault="00A0061F" w:rsidP="00A0061F">
            <w:pPr>
              <w:widowControl w:val="0"/>
              <w:pBdr>
                <w:top w:val="nil"/>
                <w:left w:val="nil"/>
                <w:bottom w:val="nil"/>
                <w:right w:val="nil"/>
                <w:between w:val="nil"/>
              </w:pBdr>
              <w:tabs>
                <w:tab w:val="left" w:pos="793"/>
              </w:tabs>
              <w:spacing w:before="1" w:line="276" w:lineRule="auto"/>
              <w:ind w:right="66"/>
              <w:jc w:val="center"/>
              <w:rPr>
                <w:rFonts w:ascii="Arial" w:hAnsi="Arial" w:cs="Arial"/>
                <w:sz w:val="20"/>
                <w:szCs w:val="20"/>
              </w:rPr>
            </w:pPr>
            <w:r w:rsidRPr="00127F29">
              <w:rPr>
                <w:rFonts w:ascii="Arial" w:hAnsi="Arial" w:cs="Arial"/>
                <w:noProof/>
                <w:color w:val="000000"/>
                <w:sz w:val="20"/>
                <w:szCs w:val="20"/>
              </w:rPr>
              <w:drawing>
                <wp:inline distT="0" distB="0" distL="0" distR="0" wp14:anchorId="5FC096FA" wp14:editId="00F9B64A">
                  <wp:extent cx="3171219" cy="2423160"/>
                  <wp:effectExtent l="0" t="0" r="0" b="0"/>
                  <wp:docPr id="1176847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847427" name=""/>
                          <pic:cNvPicPr/>
                        </pic:nvPicPr>
                        <pic:blipFill>
                          <a:blip r:embed="rId14"/>
                          <a:stretch>
                            <a:fillRect/>
                          </a:stretch>
                        </pic:blipFill>
                        <pic:spPr>
                          <a:xfrm>
                            <a:off x="0" y="0"/>
                            <a:ext cx="3184910" cy="2433622"/>
                          </a:xfrm>
                          <a:prstGeom prst="rect">
                            <a:avLst/>
                          </a:prstGeom>
                        </pic:spPr>
                      </pic:pic>
                    </a:graphicData>
                  </a:graphic>
                </wp:inline>
              </w:drawing>
            </w:r>
          </w:p>
          <w:p w14:paraId="37A329DC" w14:textId="77777777" w:rsidR="00A0061F" w:rsidRDefault="00A0061F"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55084904" w14:textId="57947701" w:rsidR="00A0061F" w:rsidRPr="00711621" w:rsidRDefault="00A0061F"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711621">
              <w:rPr>
                <w:rFonts w:ascii="Arial" w:hAnsi="Arial" w:cs="Arial"/>
                <w:b/>
                <w:bCs/>
                <w:sz w:val="20"/>
                <w:szCs w:val="20"/>
              </w:rPr>
              <w:t>CUOTA No 2</w:t>
            </w:r>
          </w:p>
          <w:p w14:paraId="076D7238" w14:textId="1F913EFF" w:rsidR="00A0061F" w:rsidRDefault="00865629"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865629">
              <w:rPr>
                <w:rFonts w:ascii="Arial" w:hAnsi="Arial" w:cs="Arial"/>
                <w:sz w:val="20"/>
                <w:szCs w:val="20"/>
              </w:rPr>
              <w:t>Se participó en el equipo estructurador  del proceso 4162.010.32.1.1985-2025</w:t>
            </w:r>
          </w:p>
          <w:p w14:paraId="53C51B8E" w14:textId="787D98B2" w:rsidR="0086562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r w:rsidRPr="002B3BED">
              <w:rPr>
                <w:rFonts w:ascii="Arial" w:hAnsi="Arial" w:cs="Arial"/>
                <w:noProof/>
                <w:color w:val="000000"/>
                <w:sz w:val="20"/>
                <w:szCs w:val="20"/>
              </w:rPr>
              <w:lastRenderedPageBreak/>
              <w:drawing>
                <wp:anchor distT="0" distB="0" distL="114300" distR="114300" simplePos="0" relativeHeight="251661312" behindDoc="1" locked="0" layoutInCell="1" allowOverlap="1" wp14:anchorId="573E9735" wp14:editId="27EE0CE6">
                  <wp:simplePos x="0" y="0"/>
                  <wp:positionH relativeFrom="column">
                    <wp:posOffset>709930</wp:posOffset>
                  </wp:positionH>
                  <wp:positionV relativeFrom="paragraph">
                    <wp:posOffset>157480</wp:posOffset>
                  </wp:positionV>
                  <wp:extent cx="2927985" cy="2132330"/>
                  <wp:effectExtent l="0" t="0" r="5715" b="1270"/>
                  <wp:wrapTight wrapText="bothSides">
                    <wp:wrapPolygon edited="0">
                      <wp:start x="0" y="0"/>
                      <wp:lineTo x="0" y="21420"/>
                      <wp:lineTo x="21502" y="21420"/>
                      <wp:lineTo x="21502" y="0"/>
                      <wp:lineTo x="0" y="0"/>
                    </wp:wrapPolygon>
                  </wp:wrapTight>
                  <wp:docPr id="1497718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1866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27985" cy="2132330"/>
                          </a:xfrm>
                          <a:prstGeom prst="rect">
                            <a:avLst/>
                          </a:prstGeom>
                        </pic:spPr>
                      </pic:pic>
                    </a:graphicData>
                  </a:graphic>
                  <wp14:sizeRelH relativeFrom="margin">
                    <wp14:pctWidth>0</wp14:pctWidth>
                  </wp14:sizeRelH>
                  <wp14:sizeRelV relativeFrom="margin">
                    <wp14:pctHeight>0</wp14:pctHeight>
                  </wp14:sizeRelV>
                </wp:anchor>
              </w:drawing>
            </w:r>
          </w:p>
          <w:p w14:paraId="7A255438" w14:textId="3BE5C32E" w:rsidR="00865629" w:rsidRDefault="00865629"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42FC2B19" w14:textId="77777777" w:rsidR="00A0061F" w:rsidRDefault="00A0061F"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07C9792F"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007D2B9E"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3BF8F994"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5463B892"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47E1CF88"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7AB04813"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7AE70292"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2D085673"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1565722C"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11A2788C"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48F6270D" w14:textId="77777777" w:rsidR="00BA1BD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p>
          <w:p w14:paraId="038E4482" w14:textId="20F743F1" w:rsidR="00A0061F" w:rsidRPr="00711621" w:rsidRDefault="00865629" w:rsidP="008873BC">
            <w:pPr>
              <w:widowControl w:val="0"/>
              <w:pBdr>
                <w:top w:val="nil"/>
                <w:left w:val="nil"/>
                <w:bottom w:val="nil"/>
                <w:right w:val="nil"/>
                <w:between w:val="nil"/>
              </w:pBdr>
              <w:tabs>
                <w:tab w:val="left" w:pos="793"/>
              </w:tabs>
              <w:spacing w:before="1" w:line="276" w:lineRule="auto"/>
              <w:ind w:right="66"/>
              <w:jc w:val="both"/>
              <w:rPr>
                <w:rFonts w:ascii="Arial" w:hAnsi="Arial" w:cs="Arial"/>
                <w:b/>
                <w:bCs/>
                <w:sz w:val="20"/>
                <w:szCs w:val="20"/>
              </w:rPr>
            </w:pPr>
            <w:r w:rsidRPr="00711621">
              <w:rPr>
                <w:rFonts w:ascii="Arial" w:hAnsi="Arial" w:cs="Arial"/>
                <w:b/>
                <w:bCs/>
                <w:sz w:val="20"/>
                <w:szCs w:val="20"/>
              </w:rPr>
              <w:t>CUOTA 3</w:t>
            </w:r>
          </w:p>
          <w:p w14:paraId="33165247" w14:textId="77777777" w:rsidR="00865629" w:rsidRDefault="00865629"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2B5A7CCB" w14:textId="77777777" w:rsidR="00865629" w:rsidRDefault="00865629"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865629">
              <w:rPr>
                <w:rFonts w:ascii="Arial" w:hAnsi="Arial" w:cs="Arial"/>
                <w:sz w:val="20"/>
                <w:szCs w:val="20"/>
              </w:rPr>
              <w:t>Se participó en el equipo estructurador  del proceso 4162.010.32.1.1985-2025</w:t>
            </w:r>
          </w:p>
          <w:p w14:paraId="497239AF" w14:textId="77777777" w:rsidR="00865629" w:rsidRDefault="00865629" w:rsidP="00865629">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p w14:paraId="3015F406" w14:textId="475B8BAE" w:rsidR="00865629" w:rsidRDefault="00BA1BD9"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r w:rsidRPr="002B3BED">
              <w:rPr>
                <w:rFonts w:ascii="Arial" w:hAnsi="Arial" w:cs="Arial"/>
                <w:noProof/>
                <w:color w:val="000000"/>
                <w:sz w:val="20"/>
                <w:szCs w:val="20"/>
              </w:rPr>
              <w:drawing>
                <wp:anchor distT="0" distB="0" distL="114300" distR="114300" simplePos="0" relativeHeight="251662336" behindDoc="1" locked="0" layoutInCell="1" allowOverlap="1" wp14:anchorId="3FB012D9" wp14:editId="3C4EACE0">
                  <wp:simplePos x="0" y="0"/>
                  <wp:positionH relativeFrom="column">
                    <wp:posOffset>786130</wp:posOffset>
                  </wp:positionH>
                  <wp:positionV relativeFrom="paragraph">
                    <wp:posOffset>59690</wp:posOffset>
                  </wp:positionV>
                  <wp:extent cx="3210560" cy="2339340"/>
                  <wp:effectExtent l="0" t="0" r="8890" b="3810"/>
                  <wp:wrapTight wrapText="bothSides">
                    <wp:wrapPolygon edited="0">
                      <wp:start x="0" y="0"/>
                      <wp:lineTo x="0" y="21459"/>
                      <wp:lineTo x="21532" y="21459"/>
                      <wp:lineTo x="21532" y="0"/>
                      <wp:lineTo x="0" y="0"/>
                    </wp:wrapPolygon>
                  </wp:wrapTight>
                  <wp:docPr id="17340058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1866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10560" cy="2339340"/>
                          </a:xfrm>
                          <a:prstGeom prst="rect">
                            <a:avLst/>
                          </a:prstGeom>
                        </pic:spPr>
                      </pic:pic>
                    </a:graphicData>
                  </a:graphic>
                  <wp14:sizeRelH relativeFrom="margin">
                    <wp14:pctWidth>0</wp14:pctWidth>
                  </wp14:sizeRelH>
                  <wp14:sizeRelV relativeFrom="margin">
                    <wp14:pctHeight>0</wp14:pctHeight>
                  </wp14:sizeRelV>
                </wp:anchor>
              </w:drawing>
            </w:r>
          </w:p>
          <w:p w14:paraId="56D54CBA" w14:textId="43058F69" w:rsidR="00A0061F" w:rsidRPr="00A0061F" w:rsidRDefault="00A0061F" w:rsidP="008873BC">
            <w:pPr>
              <w:widowControl w:val="0"/>
              <w:pBdr>
                <w:top w:val="nil"/>
                <w:left w:val="nil"/>
                <w:bottom w:val="nil"/>
                <w:right w:val="nil"/>
                <w:between w:val="nil"/>
              </w:pBdr>
              <w:tabs>
                <w:tab w:val="left" w:pos="793"/>
              </w:tabs>
              <w:spacing w:before="1" w:line="276" w:lineRule="auto"/>
              <w:ind w:right="66"/>
              <w:jc w:val="both"/>
              <w:rPr>
                <w:rFonts w:ascii="Arial" w:hAnsi="Arial" w:cs="Arial"/>
                <w:sz w:val="20"/>
                <w:szCs w:val="20"/>
              </w:rPr>
            </w:pPr>
          </w:p>
        </w:tc>
      </w:tr>
      <w:tr w:rsidR="008873BC" w:rsidRPr="005D5BD8" w14:paraId="1C8A9D61" w14:textId="77777777" w:rsidTr="00BA1BD9">
        <w:trPr>
          <w:trHeight w:val="1315"/>
          <w:jc w:val="center"/>
        </w:trPr>
        <w:tc>
          <w:tcPr>
            <w:tcW w:w="4655" w:type="dxa"/>
            <w:gridSpan w:val="2"/>
            <w:tcBorders>
              <w:left w:val="double" w:sz="6" w:space="0" w:color="808080"/>
              <w:bottom w:val="double" w:sz="6" w:space="0" w:color="808080"/>
              <w:right w:val="double" w:sz="6" w:space="0" w:color="808080"/>
            </w:tcBorders>
          </w:tcPr>
          <w:p w14:paraId="435097A7" w14:textId="2CF30EBC" w:rsidR="008873BC" w:rsidRDefault="008873BC" w:rsidP="00BA1BD9">
            <w:pPr>
              <w:pStyle w:val="NormalWeb"/>
              <w:spacing w:before="0" w:after="0"/>
              <w:ind w:left="330" w:right="213"/>
              <w:jc w:val="both"/>
              <w:rPr>
                <w:rFonts w:ascii="Arial" w:eastAsiaTheme="minorHAnsi" w:hAnsi="Arial" w:cs="Arial"/>
                <w:lang w:val="es-CO"/>
              </w:rPr>
            </w:pPr>
            <w:r w:rsidRPr="00B12938">
              <w:rPr>
                <w:rFonts w:ascii="Arial" w:hAnsi="Arial" w:cs="Arial"/>
                <w:color w:val="000000"/>
                <w:sz w:val="20"/>
                <w:szCs w:val="20"/>
              </w:rPr>
              <w:lastRenderedPageBreak/>
              <w:t>5.</w:t>
            </w:r>
            <w:r>
              <w:t xml:space="preserve"> </w:t>
            </w:r>
            <w:r w:rsidRPr="00330C55">
              <w:rPr>
                <w:rFonts w:ascii="Arial" w:hAnsi="Arial" w:cs="Arial"/>
                <w:color w:val="000000"/>
                <w:sz w:val="20"/>
                <w:szCs w:val="20"/>
              </w:rPr>
              <w:t>Revisar y controlar los requerimientos técnicos, anexos, formatos y demás documentos precontractuales necesarios para la contratación de obras de adecuación, construcción y/o mantenimiento de la Secretaría</w:t>
            </w:r>
            <w:r w:rsidRPr="00B12938">
              <w:rPr>
                <w:rFonts w:ascii="Arial" w:hAnsi="Arial" w:cs="Arial"/>
                <w:color w:val="000000"/>
                <w:sz w:val="20"/>
                <w:szCs w:val="20"/>
              </w:rPr>
              <w:t>.</w:t>
            </w:r>
          </w:p>
        </w:tc>
        <w:tc>
          <w:tcPr>
            <w:tcW w:w="6099" w:type="dxa"/>
            <w:tcBorders>
              <w:top w:val="double" w:sz="6" w:space="0" w:color="808080"/>
              <w:left w:val="double" w:sz="6" w:space="0" w:color="808080"/>
              <w:bottom w:val="double" w:sz="6" w:space="0" w:color="808080"/>
              <w:right w:val="double" w:sz="6" w:space="0" w:color="808080"/>
            </w:tcBorders>
            <w:vAlign w:val="center"/>
          </w:tcPr>
          <w:p w14:paraId="06231C47" w14:textId="00008D27" w:rsidR="00800110" w:rsidRPr="00711621" w:rsidRDefault="00800110" w:rsidP="00800110">
            <w:pPr>
              <w:pBdr>
                <w:top w:val="nil"/>
                <w:left w:val="nil"/>
                <w:bottom w:val="nil"/>
                <w:right w:val="nil"/>
                <w:between w:val="nil"/>
              </w:pBdr>
              <w:rPr>
                <w:rFonts w:ascii="Arial" w:hAnsi="Arial" w:cs="Arial"/>
                <w:b/>
                <w:bCs/>
                <w:sz w:val="20"/>
                <w:szCs w:val="20"/>
              </w:rPr>
            </w:pPr>
            <w:r w:rsidRPr="00711621">
              <w:rPr>
                <w:rFonts w:ascii="Arial" w:hAnsi="Arial" w:cs="Arial"/>
                <w:b/>
                <w:bCs/>
                <w:sz w:val="20"/>
                <w:szCs w:val="20"/>
              </w:rPr>
              <w:t>CUOTA No 1</w:t>
            </w:r>
          </w:p>
          <w:p w14:paraId="092371FA" w14:textId="77777777" w:rsidR="00800110" w:rsidRDefault="00800110" w:rsidP="00800110">
            <w:pPr>
              <w:pBdr>
                <w:top w:val="nil"/>
                <w:left w:val="nil"/>
                <w:bottom w:val="nil"/>
                <w:right w:val="nil"/>
                <w:between w:val="nil"/>
              </w:pBdr>
              <w:rPr>
                <w:rFonts w:ascii="Arial" w:hAnsi="Arial" w:cs="Arial"/>
                <w:sz w:val="20"/>
                <w:szCs w:val="20"/>
              </w:rPr>
            </w:pPr>
          </w:p>
          <w:p w14:paraId="4EE32A68" w14:textId="061608AD" w:rsidR="008873BC" w:rsidRDefault="00800110"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800110">
              <w:rPr>
                <w:rFonts w:ascii="Arial" w:hAnsi="Arial" w:cs="Arial"/>
                <w:sz w:val="20"/>
                <w:szCs w:val="20"/>
              </w:rPr>
              <w:t>Se revisó el requerimiento técnico del proceso 4162.010.32.1.1986-2025, para la interventoría de la obra 1985.</w:t>
            </w:r>
          </w:p>
          <w:p w14:paraId="27C44448" w14:textId="2AAFB3F6" w:rsidR="00800110" w:rsidRDefault="00BA1BD9" w:rsidP="00800110">
            <w:pPr>
              <w:pBdr>
                <w:top w:val="nil"/>
                <w:left w:val="nil"/>
                <w:bottom w:val="nil"/>
                <w:right w:val="nil"/>
                <w:between w:val="nil"/>
              </w:pBdr>
              <w:rPr>
                <w:rFonts w:ascii="Arial" w:hAnsi="Arial" w:cs="Arial"/>
                <w:sz w:val="20"/>
                <w:szCs w:val="20"/>
              </w:rPr>
            </w:pPr>
            <w:r w:rsidRPr="00E92BB6">
              <w:rPr>
                <w:rFonts w:ascii="Arial" w:hAnsi="Arial" w:cs="Arial"/>
                <w:noProof/>
                <w:color w:val="000000"/>
                <w:sz w:val="20"/>
                <w:szCs w:val="20"/>
              </w:rPr>
              <w:drawing>
                <wp:anchor distT="0" distB="0" distL="114300" distR="114300" simplePos="0" relativeHeight="251663360" behindDoc="1" locked="0" layoutInCell="1" allowOverlap="1" wp14:anchorId="5E027670" wp14:editId="35C40709">
                  <wp:simplePos x="0" y="0"/>
                  <wp:positionH relativeFrom="column">
                    <wp:posOffset>900430</wp:posOffset>
                  </wp:positionH>
                  <wp:positionV relativeFrom="paragraph">
                    <wp:posOffset>74930</wp:posOffset>
                  </wp:positionV>
                  <wp:extent cx="3395980" cy="2118360"/>
                  <wp:effectExtent l="0" t="0" r="0" b="0"/>
                  <wp:wrapTight wrapText="bothSides">
                    <wp:wrapPolygon edited="0">
                      <wp:start x="0" y="0"/>
                      <wp:lineTo x="0" y="21367"/>
                      <wp:lineTo x="21447" y="21367"/>
                      <wp:lineTo x="21447" y="0"/>
                      <wp:lineTo x="0" y="0"/>
                    </wp:wrapPolygon>
                  </wp:wrapTight>
                  <wp:docPr id="869739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739249"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95980" cy="2118360"/>
                          </a:xfrm>
                          <a:prstGeom prst="rect">
                            <a:avLst/>
                          </a:prstGeom>
                        </pic:spPr>
                      </pic:pic>
                    </a:graphicData>
                  </a:graphic>
                  <wp14:sizeRelH relativeFrom="margin">
                    <wp14:pctWidth>0</wp14:pctWidth>
                  </wp14:sizeRelH>
                  <wp14:sizeRelV relativeFrom="margin">
                    <wp14:pctHeight>0</wp14:pctHeight>
                  </wp14:sizeRelV>
                </wp:anchor>
              </w:drawing>
            </w:r>
          </w:p>
          <w:p w14:paraId="264F91E1" w14:textId="023447B6" w:rsidR="00800110" w:rsidRDefault="00800110" w:rsidP="00800110">
            <w:pPr>
              <w:pBdr>
                <w:top w:val="nil"/>
                <w:left w:val="nil"/>
                <w:bottom w:val="nil"/>
                <w:right w:val="nil"/>
                <w:between w:val="nil"/>
              </w:pBdr>
              <w:rPr>
                <w:rFonts w:ascii="Arial" w:hAnsi="Arial" w:cs="Arial"/>
                <w:sz w:val="20"/>
                <w:szCs w:val="20"/>
              </w:rPr>
            </w:pPr>
          </w:p>
          <w:p w14:paraId="69F011AE" w14:textId="77777777" w:rsidR="00BA1BD9" w:rsidRDefault="00BA1BD9" w:rsidP="00800110">
            <w:pPr>
              <w:pBdr>
                <w:top w:val="nil"/>
                <w:left w:val="nil"/>
                <w:bottom w:val="nil"/>
                <w:right w:val="nil"/>
                <w:between w:val="nil"/>
              </w:pBdr>
              <w:rPr>
                <w:rFonts w:ascii="Arial" w:hAnsi="Arial" w:cs="Arial"/>
                <w:b/>
                <w:bCs/>
                <w:sz w:val="20"/>
                <w:szCs w:val="20"/>
              </w:rPr>
            </w:pPr>
          </w:p>
          <w:p w14:paraId="5C33EACF" w14:textId="77777777" w:rsidR="00BA1BD9" w:rsidRDefault="00BA1BD9" w:rsidP="00800110">
            <w:pPr>
              <w:pBdr>
                <w:top w:val="nil"/>
                <w:left w:val="nil"/>
                <w:bottom w:val="nil"/>
                <w:right w:val="nil"/>
                <w:between w:val="nil"/>
              </w:pBdr>
              <w:rPr>
                <w:rFonts w:ascii="Arial" w:hAnsi="Arial" w:cs="Arial"/>
                <w:b/>
                <w:bCs/>
                <w:sz w:val="20"/>
                <w:szCs w:val="20"/>
              </w:rPr>
            </w:pPr>
          </w:p>
          <w:p w14:paraId="50237A30" w14:textId="77777777" w:rsidR="00BA1BD9" w:rsidRDefault="00BA1BD9" w:rsidP="00800110">
            <w:pPr>
              <w:pBdr>
                <w:top w:val="nil"/>
                <w:left w:val="nil"/>
                <w:bottom w:val="nil"/>
                <w:right w:val="nil"/>
                <w:between w:val="nil"/>
              </w:pBdr>
              <w:rPr>
                <w:rFonts w:ascii="Arial" w:hAnsi="Arial" w:cs="Arial"/>
                <w:b/>
                <w:bCs/>
                <w:sz w:val="20"/>
                <w:szCs w:val="20"/>
              </w:rPr>
            </w:pPr>
          </w:p>
          <w:p w14:paraId="0C30B284" w14:textId="77777777" w:rsidR="00BA1BD9" w:rsidRDefault="00BA1BD9" w:rsidP="00800110">
            <w:pPr>
              <w:pBdr>
                <w:top w:val="nil"/>
                <w:left w:val="nil"/>
                <w:bottom w:val="nil"/>
                <w:right w:val="nil"/>
                <w:between w:val="nil"/>
              </w:pBdr>
              <w:rPr>
                <w:rFonts w:ascii="Arial" w:hAnsi="Arial" w:cs="Arial"/>
                <w:b/>
                <w:bCs/>
                <w:sz w:val="20"/>
                <w:szCs w:val="20"/>
              </w:rPr>
            </w:pPr>
          </w:p>
          <w:p w14:paraId="19C0D66E" w14:textId="77777777" w:rsidR="00BA1BD9" w:rsidRDefault="00BA1BD9" w:rsidP="00800110">
            <w:pPr>
              <w:pBdr>
                <w:top w:val="nil"/>
                <w:left w:val="nil"/>
                <w:bottom w:val="nil"/>
                <w:right w:val="nil"/>
                <w:between w:val="nil"/>
              </w:pBdr>
              <w:rPr>
                <w:rFonts w:ascii="Arial" w:hAnsi="Arial" w:cs="Arial"/>
                <w:b/>
                <w:bCs/>
                <w:sz w:val="20"/>
                <w:szCs w:val="20"/>
              </w:rPr>
            </w:pPr>
          </w:p>
          <w:p w14:paraId="0E6D4171" w14:textId="77777777" w:rsidR="00BA1BD9" w:rsidRDefault="00BA1BD9" w:rsidP="00800110">
            <w:pPr>
              <w:pBdr>
                <w:top w:val="nil"/>
                <w:left w:val="nil"/>
                <w:bottom w:val="nil"/>
                <w:right w:val="nil"/>
                <w:between w:val="nil"/>
              </w:pBdr>
              <w:rPr>
                <w:rFonts w:ascii="Arial" w:hAnsi="Arial" w:cs="Arial"/>
                <w:b/>
                <w:bCs/>
                <w:sz w:val="20"/>
                <w:szCs w:val="20"/>
              </w:rPr>
            </w:pPr>
          </w:p>
          <w:p w14:paraId="59B84D0E" w14:textId="77777777" w:rsidR="00BA1BD9" w:rsidRDefault="00BA1BD9" w:rsidP="00800110">
            <w:pPr>
              <w:pBdr>
                <w:top w:val="nil"/>
                <w:left w:val="nil"/>
                <w:bottom w:val="nil"/>
                <w:right w:val="nil"/>
                <w:between w:val="nil"/>
              </w:pBdr>
              <w:rPr>
                <w:rFonts w:ascii="Arial" w:hAnsi="Arial" w:cs="Arial"/>
                <w:b/>
                <w:bCs/>
                <w:sz w:val="20"/>
                <w:szCs w:val="20"/>
              </w:rPr>
            </w:pPr>
          </w:p>
          <w:p w14:paraId="1E3CE795" w14:textId="77777777" w:rsidR="00BA1BD9" w:rsidRDefault="00BA1BD9" w:rsidP="00800110">
            <w:pPr>
              <w:pBdr>
                <w:top w:val="nil"/>
                <w:left w:val="nil"/>
                <w:bottom w:val="nil"/>
                <w:right w:val="nil"/>
                <w:between w:val="nil"/>
              </w:pBdr>
              <w:rPr>
                <w:rFonts w:ascii="Arial" w:hAnsi="Arial" w:cs="Arial"/>
                <w:b/>
                <w:bCs/>
                <w:sz w:val="20"/>
                <w:szCs w:val="20"/>
              </w:rPr>
            </w:pPr>
          </w:p>
          <w:p w14:paraId="3771F3E9" w14:textId="77777777" w:rsidR="00BA1BD9" w:rsidRDefault="00BA1BD9" w:rsidP="00800110">
            <w:pPr>
              <w:pBdr>
                <w:top w:val="nil"/>
                <w:left w:val="nil"/>
                <w:bottom w:val="nil"/>
                <w:right w:val="nil"/>
                <w:between w:val="nil"/>
              </w:pBdr>
              <w:rPr>
                <w:rFonts w:ascii="Arial" w:hAnsi="Arial" w:cs="Arial"/>
                <w:b/>
                <w:bCs/>
                <w:sz w:val="20"/>
                <w:szCs w:val="20"/>
              </w:rPr>
            </w:pPr>
          </w:p>
          <w:p w14:paraId="09FD13E0" w14:textId="77777777" w:rsidR="00BA1BD9" w:rsidRDefault="00BA1BD9" w:rsidP="00800110">
            <w:pPr>
              <w:pBdr>
                <w:top w:val="nil"/>
                <w:left w:val="nil"/>
                <w:bottom w:val="nil"/>
                <w:right w:val="nil"/>
                <w:between w:val="nil"/>
              </w:pBdr>
              <w:rPr>
                <w:rFonts w:ascii="Arial" w:hAnsi="Arial" w:cs="Arial"/>
                <w:b/>
                <w:bCs/>
                <w:sz w:val="20"/>
                <w:szCs w:val="20"/>
              </w:rPr>
            </w:pPr>
          </w:p>
          <w:p w14:paraId="35C09101" w14:textId="77777777" w:rsidR="00BA1BD9" w:rsidRDefault="00BA1BD9" w:rsidP="00800110">
            <w:pPr>
              <w:pBdr>
                <w:top w:val="nil"/>
                <w:left w:val="nil"/>
                <w:bottom w:val="nil"/>
                <w:right w:val="nil"/>
                <w:between w:val="nil"/>
              </w:pBdr>
              <w:rPr>
                <w:rFonts w:ascii="Arial" w:hAnsi="Arial" w:cs="Arial"/>
                <w:b/>
                <w:bCs/>
                <w:sz w:val="20"/>
                <w:szCs w:val="20"/>
              </w:rPr>
            </w:pPr>
          </w:p>
          <w:p w14:paraId="6AD8B7E3" w14:textId="77777777" w:rsidR="00BA1BD9" w:rsidRDefault="00BA1BD9" w:rsidP="00800110">
            <w:pPr>
              <w:pBdr>
                <w:top w:val="nil"/>
                <w:left w:val="nil"/>
                <w:bottom w:val="nil"/>
                <w:right w:val="nil"/>
                <w:between w:val="nil"/>
              </w:pBdr>
              <w:rPr>
                <w:rFonts w:ascii="Arial" w:hAnsi="Arial" w:cs="Arial"/>
                <w:b/>
                <w:bCs/>
                <w:sz w:val="20"/>
                <w:szCs w:val="20"/>
              </w:rPr>
            </w:pPr>
          </w:p>
          <w:p w14:paraId="61A29A0A" w14:textId="77777777" w:rsidR="00BA1BD9" w:rsidRDefault="00BA1BD9" w:rsidP="00800110">
            <w:pPr>
              <w:pBdr>
                <w:top w:val="nil"/>
                <w:left w:val="nil"/>
                <w:bottom w:val="nil"/>
                <w:right w:val="nil"/>
                <w:between w:val="nil"/>
              </w:pBdr>
              <w:rPr>
                <w:rFonts w:ascii="Arial" w:hAnsi="Arial" w:cs="Arial"/>
                <w:b/>
                <w:bCs/>
                <w:sz w:val="20"/>
                <w:szCs w:val="20"/>
              </w:rPr>
            </w:pPr>
          </w:p>
          <w:p w14:paraId="2D9733B9" w14:textId="77777777" w:rsidR="00BA1BD9" w:rsidRDefault="00BA1BD9" w:rsidP="00800110">
            <w:pPr>
              <w:pBdr>
                <w:top w:val="nil"/>
                <w:left w:val="nil"/>
                <w:bottom w:val="nil"/>
                <w:right w:val="nil"/>
                <w:between w:val="nil"/>
              </w:pBdr>
              <w:rPr>
                <w:rFonts w:ascii="Arial" w:hAnsi="Arial" w:cs="Arial"/>
                <w:b/>
                <w:bCs/>
                <w:sz w:val="20"/>
                <w:szCs w:val="20"/>
              </w:rPr>
            </w:pPr>
          </w:p>
          <w:p w14:paraId="20D75C4E" w14:textId="77777777" w:rsidR="00BA1BD9" w:rsidRDefault="00BA1BD9" w:rsidP="00800110">
            <w:pPr>
              <w:pBdr>
                <w:top w:val="nil"/>
                <w:left w:val="nil"/>
                <w:bottom w:val="nil"/>
                <w:right w:val="nil"/>
                <w:between w:val="nil"/>
              </w:pBdr>
              <w:rPr>
                <w:rFonts w:ascii="Arial" w:hAnsi="Arial" w:cs="Arial"/>
                <w:b/>
                <w:bCs/>
                <w:sz w:val="20"/>
                <w:szCs w:val="20"/>
              </w:rPr>
            </w:pPr>
          </w:p>
          <w:p w14:paraId="207FD1BF" w14:textId="35FC5D61" w:rsidR="0025289C" w:rsidRPr="00B27DDD" w:rsidRDefault="0025289C" w:rsidP="00800110">
            <w:pPr>
              <w:pBdr>
                <w:top w:val="nil"/>
                <w:left w:val="nil"/>
                <w:bottom w:val="nil"/>
                <w:right w:val="nil"/>
                <w:between w:val="nil"/>
              </w:pBdr>
              <w:rPr>
                <w:rFonts w:ascii="Arial" w:hAnsi="Arial" w:cs="Arial"/>
                <w:b/>
                <w:bCs/>
                <w:sz w:val="20"/>
                <w:szCs w:val="20"/>
              </w:rPr>
            </w:pPr>
            <w:r w:rsidRPr="00B27DDD">
              <w:rPr>
                <w:rFonts w:ascii="Arial" w:hAnsi="Arial" w:cs="Arial"/>
                <w:b/>
                <w:bCs/>
                <w:sz w:val="20"/>
                <w:szCs w:val="20"/>
              </w:rPr>
              <w:lastRenderedPageBreak/>
              <w:t>CUOTA No 2</w:t>
            </w:r>
          </w:p>
          <w:p w14:paraId="6DA2C055" w14:textId="77777777" w:rsidR="0025289C" w:rsidRDefault="0025289C" w:rsidP="00800110">
            <w:pPr>
              <w:pBdr>
                <w:top w:val="nil"/>
                <w:left w:val="nil"/>
                <w:bottom w:val="nil"/>
                <w:right w:val="nil"/>
                <w:between w:val="nil"/>
              </w:pBdr>
              <w:rPr>
                <w:rFonts w:ascii="Arial" w:hAnsi="Arial" w:cs="Arial"/>
                <w:sz w:val="20"/>
                <w:szCs w:val="20"/>
              </w:rPr>
            </w:pPr>
          </w:p>
          <w:p w14:paraId="3F3D4031" w14:textId="12D9982A" w:rsidR="0025289C" w:rsidRDefault="006373F4"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6373F4">
              <w:rPr>
                <w:rFonts w:ascii="Arial" w:hAnsi="Arial" w:cs="Arial"/>
                <w:sz w:val="20"/>
                <w:szCs w:val="20"/>
              </w:rPr>
              <w:t>Se revisó el requerimiento técnico del proceso 4162.010.32.1.1985-2025, para la ejecución de las obras del Coliseo del Pueblo y 17 escenarios deportivos.</w:t>
            </w:r>
          </w:p>
          <w:p w14:paraId="1C9CFE6E" w14:textId="77777777" w:rsidR="006373F4" w:rsidRDefault="006373F4" w:rsidP="00800110">
            <w:pPr>
              <w:pBdr>
                <w:top w:val="nil"/>
                <w:left w:val="nil"/>
                <w:bottom w:val="nil"/>
                <w:right w:val="nil"/>
                <w:between w:val="nil"/>
              </w:pBdr>
              <w:rPr>
                <w:rFonts w:ascii="Arial" w:hAnsi="Arial" w:cs="Arial"/>
                <w:sz w:val="20"/>
                <w:szCs w:val="20"/>
              </w:rPr>
            </w:pPr>
          </w:p>
          <w:p w14:paraId="2AA6396C" w14:textId="25D08EA1" w:rsidR="006373F4" w:rsidRDefault="00410328" w:rsidP="00410328">
            <w:pPr>
              <w:pBdr>
                <w:top w:val="nil"/>
                <w:left w:val="nil"/>
                <w:bottom w:val="nil"/>
                <w:right w:val="nil"/>
                <w:between w:val="nil"/>
              </w:pBdr>
              <w:jc w:val="center"/>
              <w:rPr>
                <w:rFonts w:ascii="Arial" w:hAnsi="Arial" w:cs="Arial"/>
                <w:sz w:val="20"/>
                <w:szCs w:val="20"/>
              </w:rPr>
            </w:pPr>
            <w:r w:rsidRPr="00453975">
              <w:rPr>
                <w:rFonts w:ascii="Arial" w:hAnsi="Arial" w:cs="Arial"/>
                <w:noProof/>
                <w:color w:val="000000"/>
                <w:sz w:val="20"/>
                <w:szCs w:val="20"/>
              </w:rPr>
              <w:drawing>
                <wp:inline distT="0" distB="0" distL="0" distR="0" wp14:anchorId="4CFC7B0C" wp14:editId="289DA9F7">
                  <wp:extent cx="4395486" cy="2788285"/>
                  <wp:effectExtent l="0" t="0" r="5080" b="0"/>
                  <wp:docPr id="14835838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83841" name=""/>
                          <pic:cNvPicPr/>
                        </pic:nvPicPr>
                        <pic:blipFill>
                          <a:blip r:embed="rId18"/>
                          <a:stretch>
                            <a:fillRect/>
                          </a:stretch>
                        </pic:blipFill>
                        <pic:spPr>
                          <a:xfrm>
                            <a:off x="0" y="0"/>
                            <a:ext cx="4395486" cy="2788285"/>
                          </a:xfrm>
                          <a:prstGeom prst="rect">
                            <a:avLst/>
                          </a:prstGeom>
                        </pic:spPr>
                      </pic:pic>
                    </a:graphicData>
                  </a:graphic>
                </wp:inline>
              </w:drawing>
            </w:r>
          </w:p>
          <w:p w14:paraId="0DC56D06" w14:textId="77777777" w:rsidR="0025289C" w:rsidRDefault="0025289C" w:rsidP="00800110">
            <w:pPr>
              <w:pBdr>
                <w:top w:val="nil"/>
                <w:left w:val="nil"/>
                <w:bottom w:val="nil"/>
                <w:right w:val="nil"/>
                <w:between w:val="nil"/>
              </w:pBdr>
              <w:rPr>
                <w:rFonts w:ascii="Arial" w:hAnsi="Arial" w:cs="Arial"/>
                <w:sz w:val="20"/>
                <w:szCs w:val="20"/>
              </w:rPr>
            </w:pPr>
          </w:p>
          <w:p w14:paraId="1AD0136C" w14:textId="14308F7A" w:rsidR="00B27DDD" w:rsidRPr="00E2606C" w:rsidRDefault="00B27DDD" w:rsidP="00800110">
            <w:pPr>
              <w:pBdr>
                <w:top w:val="nil"/>
                <w:left w:val="nil"/>
                <w:bottom w:val="nil"/>
                <w:right w:val="nil"/>
                <w:between w:val="nil"/>
              </w:pBdr>
              <w:rPr>
                <w:rFonts w:ascii="Arial" w:hAnsi="Arial" w:cs="Arial"/>
                <w:b/>
                <w:bCs/>
                <w:sz w:val="20"/>
                <w:szCs w:val="20"/>
              </w:rPr>
            </w:pPr>
            <w:r w:rsidRPr="00E2606C">
              <w:rPr>
                <w:rFonts w:ascii="Arial" w:hAnsi="Arial" w:cs="Arial"/>
                <w:b/>
                <w:bCs/>
                <w:sz w:val="20"/>
                <w:szCs w:val="20"/>
              </w:rPr>
              <w:t>CUOTA 3</w:t>
            </w:r>
          </w:p>
          <w:p w14:paraId="73E333F5" w14:textId="77777777" w:rsidR="00B27DDD" w:rsidRDefault="00B27DDD" w:rsidP="00800110">
            <w:pPr>
              <w:pBdr>
                <w:top w:val="nil"/>
                <w:left w:val="nil"/>
                <w:bottom w:val="nil"/>
                <w:right w:val="nil"/>
                <w:between w:val="nil"/>
              </w:pBdr>
              <w:rPr>
                <w:rFonts w:ascii="Arial" w:hAnsi="Arial" w:cs="Arial"/>
                <w:sz w:val="20"/>
                <w:szCs w:val="20"/>
              </w:rPr>
            </w:pPr>
          </w:p>
          <w:p w14:paraId="253B5EDC" w14:textId="47C60C41" w:rsidR="00B27DDD" w:rsidRDefault="00377809"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377809">
              <w:rPr>
                <w:rFonts w:ascii="Arial" w:hAnsi="Arial" w:cs="Arial"/>
                <w:sz w:val="20"/>
                <w:szCs w:val="20"/>
              </w:rPr>
              <w:t>Se revisó y ajustó  el anexo 1 técnico del pliego tipo para el proceso 4162.010.32.1.1985-2025, para la ejecución de las obras del Coliseo del Pueblo y 17 escenarios deportivos.</w:t>
            </w:r>
          </w:p>
          <w:p w14:paraId="54ECDA39" w14:textId="1D07C33D" w:rsidR="00377809" w:rsidRDefault="00BA1BD9" w:rsidP="00800110">
            <w:pPr>
              <w:pBdr>
                <w:top w:val="nil"/>
                <w:left w:val="nil"/>
                <w:bottom w:val="nil"/>
                <w:right w:val="nil"/>
                <w:between w:val="nil"/>
              </w:pBdr>
              <w:rPr>
                <w:rFonts w:ascii="Arial" w:hAnsi="Arial" w:cs="Arial"/>
                <w:sz w:val="20"/>
                <w:szCs w:val="20"/>
              </w:rPr>
            </w:pPr>
            <w:r w:rsidRPr="008550A1">
              <w:rPr>
                <w:rFonts w:ascii="Arial" w:hAnsi="Arial" w:cs="Arial"/>
                <w:noProof/>
                <w:color w:val="000000"/>
                <w:sz w:val="20"/>
                <w:szCs w:val="20"/>
              </w:rPr>
              <w:drawing>
                <wp:anchor distT="0" distB="0" distL="114300" distR="114300" simplePos="0" relativeHeight="251664384" behindDoc="1" locked="0" layoutInCell="1" allowOverlap="1" wp14:anchorId="2A9C59D8" wp14:editId="4568BFFE">
                  <wp:simplePos x="0" y="0"/>
                  <wp:positionH relativeFrom="column">
                    <wp:posOffset>977265</wp:posOffset>
                  </wp:positionH>
                  <wp:positionV relativeFrom="paragraph">
                    <wp:posOffset>29845</wp:posOffset>
                  </wp:positionV>
                  <wp:extent cx="2991485" cy="2453640"/>
                  <wp:effectExtent l="0" t="0" r="0" b="3810"/>
                  <wp:wrapTight wrapText="bothSides">
                    <wp:wrapPolygon edited="0">
                      <wp:start x="0" y="0"/>
                      <wp:lineTo x="0" y="21466"/>
                      <wp:lineTo x="21458" y="21466"/>
                      <wp:lineTo x="21458" y="0"/>
                      <wp:lineTo x="0" y="0"/>
                    </wp:wrapPolygon>
                  </wp:wrapTight>
                  <wp:docPr id="10538976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897648" name=""/>
                          <pic:cNvPicPr/>
                        </pic:nvPicPr>
                        <pic:blipFill>
                          <a:blip r:embed="rId19">
                            <a:extLst>
                              <a:ext uri="{28A0092B-C50C-407E-A947-70E740481C1C}">
                                <a14:useLocalDpi xmlns:a14="http://schemas.microsoft.com/office/drawing/2010/main" val="0"/>
                              </a:ext>
                            </a:extLst>
                          </a:blip>
                          <a:stretch>
                            <a:fillRect/>
                          </a:stretch>
                        </pic:blipFill>
                        <pic:spPr>
                          <a:xfrm>
                            <a:off x="0" y="0"/>
                            <a:ext cx="2991485" cy="2453640"/>
                          </a:xfrm>
                          <a:prstGeom prst="rect">
                            <a:avLst/>
                          </a:prstGeom>
                        </pic:spPr>
                      </pic:pic>
                    </a:graphicData>
                  </a:graphic>
                  <wp14:sizeRelH relativeFrom="margin">
                    <wp14:pctWidth>0</wp14:pctWidth>
                  </wp14:sizeRelH>
                  <wp14:sizeRelV relativeFrom="margin">
                    <wp14:pctHeight>0</wp14:pctHeight>
                  </wp14:sizeRelV>
                </wp:anchor>
              </w:drawing>
            </w:r>
          </w:p>
          <w:p w14:paraId="16AC3BE3" w14:textId="2B0BF87E" w:rsidR="00B27DDD" w:rsidRDefault="00B27DDD" w:rsidP="00800110">
            <w:pPr>
              <w:pBdr>
                <w:top w:val="nil"/>
                <w:left w:val="nil"/>
                <w:bottom w:val="nil"/>
                <w:right w:val="nil"/>
                <w:between w:val="nil"/>
              </w:pBdr>
              <w:rPr>
                <w:rFonts w:ascii="Arial" w:hAnsi="Arial" w:cs="Arial"/>
                <w:sz w:val="20"/>
                <w:szCs w:val="20"/>
              </w:rPr>
            </w:pPr>
          </w:p>
          <w:p w14:paraId="05D6CD32" w14:textId="04005D4B" w:rsidR="0025289C" w:rsidRPr="00800110" w:rsidRDefault="0025289C" w:rsidP="00800110">
            <w:pPr>
              <w:pBdr>
                <w:top w:val="nil"/>
                <w:left w:val="nil"/>
                <w:bottom w:val="nil"/>
                <w:right w:val="nil"/>
                <w:between w:val="nil"/>
              </w:pBdr>
              <w:rPr>
                <w:rFonts w:ascii="Arial" w:hAnsi="Arial" w:cs="Arial"/>
                <w:sz w:val="20"/>
                <w:szCs w:val="20"/>
              </w:rPr>
            </w:pPr>
          </w:p>
        </w:tc>
      </w:tr>
      <w:tr w:rsidR="008873BC" w:rsidRPr="005D5BD8" w14:paraId="72543073" w14:textId="77777777" w:rsidTr="00BA1BD9">
        <w:trPr>
          <w:trHeight w:val="1315"/>
          <w:jc w:val="center"/>
        </w:trPr>
        <w:tc>
          <w:tcPr>
            <w:tcW w:w="4655" w:type="dxa"/>
            <w:gridSpan w:val="2"/>
            <w:tcBorders>
              <w:left w:val="double" w:sz="6" w:space="0" w:color="808080"/>
              <w:bottom w:val="double" w:sz="6" w:space="0" w:color="808080"/>
              <w:right w:val="double" w:sz="6" w:space="0" w:color="808080"/>
            </w:tcBorders>
          </w:tcPr>
          <w:p w14:paraId="4BA8F0DB" w14:textId="038908CF" w:rsidR="008873BC" w:rsidRDefault="008873BC" w:rsidP="00BA1BD9">
            <w:pPr>
              <w:pStyle w:val="NormalWeb"/>
              <w:spacing w:before="0" w:after="0"/>
              <w:ind w:left="330" w:right="213"/>
              <w:jc w:val="both"/>
              <w:rPr>
                <w:rFonts w:ascii="Arial" w:eastAsiaTheme="minorHAnsi" w:hAnsi="Arial" w:cs="Arial"/>
                <w:lang w:val="es-CO"/>
              </w:rPr>
            </w:pPr>
            <w:r w:rsidRPr="00581EF7">
              <w:rPr>
                <w:rFonts w:ascii="Arial" w:hAnsi="Arial" w:cs="Arial"/>
                <w:color w:val="000000"/>
                <w:sz w:val="20"/>
                <w:szCs w:val="20"/>
              </w:rPr>
              <w:lastRenderedPageBreak/>
              <w:t xml:space="preserve">6. </w:t>
            </w:r>
            <w:r w:rsidRPr="00955DF3">
              <w:rPr>
                <w:rFonts w:ascii="Arial" w:hAnsi="Arial" w:cs="Arial"/>
                <w:color w:val="000000"/>
                <w:sz w:val="20"/>
                <w:szCs w:val="20"/>
              </w:rPr>
              <w:t xml:space="preserve">Orientar el </w:t>
            </w:r>
            <w:bookmarkStart w:id="0" w:name="_Hlk215150642"/>
            <w:r w:rsidRPr="00955DF3">
              <w:rPr>
                <w:rFonts w:ascii="Arial" w:hAnsi="Arial" w:cs="Arial"/>
                <w:color w:val="000000"/>
                <w:sz w:val="20"/>
                <w:szCs w:val="20"/>
              </w:rPr>
              <w:t>proceso de categorización de los equipamientos deportivos y recreativos del Distrito, mediante la revisión normativa, técnica y documental que sustente su clasificación y priorización</w:t>
            </w:r>
            <w:bookmarkEnd w:id="0"/>
            <w:r w:rsidRPr="00955DF3">
              <w:rPr>
                <w:rFonts w:ascii="Arial" w:hAnsi="Arial" w:cs="Arial"/>
                <w:color w:val="000000"/>
                <w:sz w:val="20"/>
                <w:szCs w:val="20"/>
              </w:rPr>
              <w:t>, con el fin de orientar la toma de decisiones institucionales y la planificación de intervenciones en infraestructura deportiva y recreativa</w:t>
            </w:r>
            <w:r w:rsidRPr="00581EF7">
              <w:rPr>
                <w:rFonts w:ascii="Arial" w:hAnsi="Arial" w:cs="Arial"/>
                <w:color w:val="000000"/>
                <w:sz w:val="20"/>
                <w:szCs w:val="20"/>
              </w:rPr>
              <w:t>.</w:t>
            </w:r>
          </w:p>
        </w:tc>
        <w:tc>
          <w:tcPr>
            <w:tcW w:w="6099" w:type="dxa"/>
            <w:tcBorders>
              <w:top w:val="double" w:sz="6" w:space="0" w:color="808080"/>
              <w:left w:val="double" w:sz="6" w:space="0" w:color="808080"/>
              <w:bottom w:val="double" w:sz="6" w:space="0" w:color="808080"/>
              <w:right w:val="double" w:sz="6" w:space="0" w:color="808080"/>
            </w:tcBorders>
            <w:vAlign w:val="center"/>
          </w:tcPr>
          <w:p w14:paraId="3DA164DB" w14:textId="5C188EB1" w:rsidR="001970B1" w:rsidRPr="00711621" w:rsidRDefault="001970B1" w:rsidP="0058665B">
            <w:pPr>
              <w:pBdr>
                <w:top w:val="nil"/>
                <w:left w:val="nil"/>
                <w:bottom w:val="nil"/>
                <w:right w:val="nil"/>
                <w:between w:val="nil"/>
              </w:pBdr>
              <w:jc w:val="both"/>
              <w:rPr>
                <w:rFonts w:ascii="Arial" w:hAnsi="Arial" w:cs="Arial"/>
                <w:b/>
                <w:bCs/>
                <w:sz w:val="20"/>
                <w:szCs w:val="20"/>
              </w:rPr>
            </w:pPr>
            <w:r w:rsidRPr="00711621">
              <w:rPr>
                <w:rFonts w:ascii="Arial" w:hAnsi="Arial" w:cs="Arial"/>
                <w:b/>
                <w:bCs/>
                <w:sz w:val="20"/>
                <w:szCs w:val="20"/>
              </w:rPr>
              <w:t>CUOTA No 1</w:t>
            </w:r>
          </w:p>
          <w:p w14:paraId="3327EFF7" w14:textId="77777777" w:rsidR="001970B1" w:rsidRDefault="001970B1" w:rsidP="0058665B">
            <w:pPr>
              <w:pBdr>
                <w:top w:val="nil"/>
                <w:left w:val="nil"/>
                <w:bottom w:val="nil"/>
                <w:right w:val="nil"/>
                <w:between w:val="nil"/>
              </w:pBdr>
              <w:jc w:val="both"/>
              <w:rPr>
                <w:rFonts w:ascii="Arial" w:hAnsi="Arial" w:cs="Arial"/>
                <w:sz w:val="20"/>
                <w:szCs w:val="20"/>
              </w:rPr>
            </w:pPr>
          </w:p>
          <w:p w14:paraId="59EFC1CE" w14:textId="77777777" w:rsidR="008873BC" w:rsidRDefault="0058665B"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58665B">
              <w:rPr>
                <w:rFonts w:ascii="Arial" w:hAnsi="Arial" w:cs="Arial"/>
                <w:sz w:val="20"/>
                <w:szCs w:val="20"/>
              </w:rPr>
              <w:t>Se inició este proceso revisando el listado de los primeros 88 escenarios que se van a intervenir, tal como se muestra a continuación:</w:t>
            </w:r>
          </w:p>
          <w:p w14:paraId="166FEFE0" w14:textId="77777777" w:rsidR="001970B1" w:rsidRDefault="001970B1" w:rsidP="0058665B">
            <w:pPr>
              <w:pBdr>
                <w:top w:val="nil"/>
                <w:left w:val="nil"/>
                <w:bottom w:val="nil"/>
                <w:right w:val="nil"/>
                <w:between w:val="nil"/>
              </w:pBdr>
              <w:jc w:val="both"/>
              <w:rPr>
                <w:rFonts w:ascii="Arial" w:hAnsi="Arial" w:cs="Arial"/>
                <w:sz w:val="20"/>
                <w:szCs w:val="20"/>
              </w:rPr>
            </w:pPr>
          </w:p>
          <w:p w14:paraId="47FC03A1" w14:textId="77777777" w:rsidR="001970B1" w:rsidRDefault="00E51BB8" w:rsidP="00E51BB8">
            <w:pPr>
              <w:pBdr>
                <w:top w:val="nil"/>
                <w:left w:val="nil"/>
                <w:bottom w:val="nil"/>
                <w:right w:val="nil"/>
                <w:between w:val="nil"/>
              </w:pBdr>
              <w:jc w:val="center"/>
              <w:rPr>
                <w:rFonts w:ascii="Arial" w:hAnsi="Arial" w:cs="Arial"/>
                <w:sz w:val="20"/>
                <w:szCs w:val="20"/>
              </w:rPr>
            </w:pPr>
            <w:r w:rsidRPr="0087175D">
              <w:rPr>
                <w:rFonts w:ascii="Arial" w:hAnsi="Arial" w:cs="Arial"/>
                <w:noProof/>
                <w:color w:val="000000"/>
                <w:sz w:val="20"/>
                <w:szCs w:val="20"/>
              </w:rPr>
              <w:lastRenderedPageBreak/>
              <w:drawing>
                <wp:inline distT="0" distB="0" distL="0" distR="0" wp14:anchorId="746279E3" wp14:editId="6FC0C39D">
                  <wp:extent cx="3108506" cy="2087880"/>
                  <wp:effectExtent l="0" t="0" r="0" b="7620"/>
                  <wp:docPr id="14390981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098150" name=""/>
                          <pic:cNvPicPr/>
                        </pic:nvPicPr>
                        <pic:blipFill>
                          <a:blip r:embed="rId20"/>
                          <a:stretch>
                            <a:fillRect/>
                          </a:stretch>
                        </pic:blipFill>
                        <pic:spPr>
                          <a:xfrm>
                            <a:off x="0" y="0"/>
                            <a:ext cx="3119721" cy="2095413"/>
                          </a:xfrm>
                          <a:prstGeom prst="rect">
                            <a:avLst/>
                          </a:prstGeom>
                        </pic:spPr>
                      </pic:pic>
                    </a:graphicData>
                  </a:graphic>
                </wp:inline>
              </w:drawing>
            </w:r>
          </w:p>
          <w:p w14:paraId="47AAB34E" w14:textId="77777777" w:rsidR="00E51BB8" w:rsidRDefault="00E51BB8" w:rsidP="00E51BB8">
            <w:pPr>
              <w:pBdr>
                <w:top w:val="nil"/>
                <w:left w:val="nil"/>
                <w:bottom w:val="nil"/>
                <w:right w:val="nil"/>
                <w:between w:val="nil"/>
              </w:pBdr>
              <w:jc w:val="center"/>
              <w:rPr>
                <w:rFonts w:ascii="Arial" w:hAnsi="Arial" w:cs="Arial"/>
                <w:sz w:val="20"/>
                <w:szCs w:val="20"/>
              </w:rPr>
            </w:pPr>
          </w:p>
          <w:p w14:paraId="6EC1475D" w14:textId="6C0F1964" w:rsidR="00E51BB8" w:rsidRPr="00711621" w:rsidRDefault="00E51BB8" w:rsidP="00E51BB8">
            <w:pPr>
              <w:pBdr>
                <w:top w:val="nil"/>
                <w:left w:val="nil"/>
                <w:bottom w:val="nil"/>
                <w:right w:val="nil"/>
                <w:between w:val="nil"/>
              </w:pBdr>
              <w:jc w:val="both"/>
              <w:rPr>
                <w:rFonts w:ascii="Arial" w:hAnsi="Arial" w:cs="Arial"/>
                <w:b/>
                <w:bCs/>
                <w:sz w:val="20"/>
                <w:szCs w:val="20"/>
              </w:rPr>
            </w:pPr>
            <w:r w:rsidRPr="00711621">
              <w:rPr>
                <w:rFonts w:ascii="Arial" w:hAnsi="Arial" w:cs="Arial"/>
                <w:b/>
                <w:bCs/>
                <w:sz w:val="20"/>
                <w:szCs w:val="20"/>
              </w:rPr>
              <w:t>CUOTA No 2</w:t>
            </w:r>
          </w:p>
          <w:p w14:paraId="3C85684D" w14:textId="77777777" w:rsidR="00E51BB8" w:rsidRDefault="00E51BB8" w:rsidP="00E51BB8">
            <w:pPr>
              <w:pBdr>
                <w:top w:val="nil"/>
                <w:left w:val="nil"/>
                <w:bottom w:val="nil"/>
                <w:right w:val="nil"/>
                <w:between w:val="nil"/>
              </w:pBdr>
              <w:jc w:val="both"/>
              <w:rPr>
                <w:rFonts w:ascii="Arial" w:hAnsi="Arial" w:cs="Arial"/>
                <w:sz w:val="20"/>
                <w:szCs w:val="20"/>
              </w:rPr>
            </w:pPr>
          </w:p>
          <w:p w14:paraId="28C86433" w14:textId="46EF12AF" w:rsidR="00E51BB8" w:rsidRDefault="004824A7"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4824A7">
              <w:rPr>
                <w:rFonts w:ascii="Arial" w:hAnsi="Arial" w:cs="Arial"/>
                <w:sz w:val="20"/>
                <w:szCs w:val="20"/>
              </w:rPr>
              <w:t>Se inició y aún se continua en este proceso revisando el listado de los primeros 88 escenarios que se van a intervenir, tal como se muestra a continuación:</w:t>
            </w:r>
          </w:p>
          <w:p w14:paraId="63E94B25" w14:textId="77777777" w:rsidR="004824A7" w:rsidRDefault="004824A7" w:rsidP="00E51BB8">
            <w:pPr>
              <w:pBdr>
                <w:top w:val="nil"/>
                <w:left w:val="nil"/>
                <w:bottom w:val="nil"/>
                <w:right w:val="nil"/>
                <w:between w:val="nil"/>
              </w:pBdr>
              <w:jc w:val="both"/>
              <w:rPr>
                <w:rFonts w:ascii="Arial" w:hAnsi="Arial" w:cs="Arial"/>
                <w:sz w:val="20"/>
                <w:szCs w:val="20"/>
              </w:rPr>
            </w:pPr>
          </w:p>
          <w:p w14:paraId="52B348C5" w14:textId="7793D631" w:rsidR="004824A7" w:rsidRDefault="00E3324A" w:rsidP="00E3324A">
            <w:pPr>
              <w:pBdr>
                <w:top w:val="nil"/>
                <w:left w:val="nil"/>
                <w:bottom w:val="nil"/>
                <w:right w:val="nil"/>
                <w:between w:val="nil"/>
              </w:pBdr>
              <w:jc w:val="center"/>
              <w:rPr>
                <w:rFonts w:ascii="Arial" w:hAnsi="Arial" w:cs="Arial"/>
                <w:sz w:val="20"/>
                <w:szCs w:val="20"/>
              </w:rPr>
            </w:pPr>
            <w:r w:rsidRPr="0087175D">
              <w:rPr>
                <w:rFonts w:ascii="Arial" w:hAnsi="Arial" w:cs="Arial"/>
                <w:noProof/>
                <w:color w:val="000000"/>
                <w:sz w:val="20"/>
                <w:szCs w:val="20"/>
              </w:rPr>
              <w:drawing>
                <wp:inline distT="0" distB="0" distL="0" distR="0" wp14:anchorId="7D8D06A4" wp14:editId="6292C631">
                  <wp:extent cx="3200116" cy="2149411"/>
                  <wp:effectExtent l="0" t="0" r="635" b="3810"/>
                  <wp:docPr id="6656162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098150" name=""/>
                          <pic:cNvPicPr/>
                        </pic:nvPicPr>
                        <pic:blipFill>
                          <a:blip r:embed="rId20"/>
                          <a:stretch>
                            <a:fillRect/>
                          </a:stretch>
                        </pic:blipFill>
                        <pic:spPr>
                          <a:xfrm>
                            <a:off x="0" y="0"/>
                            <a:ext cx="3210664" cy="2156496"/>
                          </a:xfrm>
                          <a:prstGeom prst="rect">
                            <a:avLst/>
                          </a:prstGeom>
                        </pic:spPr>
                      </pic:pic>
                    </a:graphicData>
                  </a:graphic>
                </wp:inline>
              </w:drawing>
            </w:r>
          </w:p>
          <w:p w14:paraId="3BE60B69" w14:textId="77777777" w:rsidR="00E3324A" w:rsidRDefault="00E3324A" w:rsidP="00E3324A">
            <w:pPr>
              <w:pBdr>
                <w:top w:val="nil"/>
                <w:left w:val="nil"/>
                <w:bottom w:val="nil"/>
                <w:right w:val="nil"/>
                <w:between w:val="nil"/>
              </w:pBdr>
              <w:jc w:val="both"/>
              <w:rPr>
                <w:rFonts w:ascii="Arial" w:hAnsi="Arial" w:cs="Arial"/>
                <w:sz w:val="20"/>
                <w:szCs w:val="20"/>
              </w:rPr>
            </w:pPr>
          </w:p>
          <w:p w14:paraId="4317943F" w14:textId="6E5B719C" w:rsidR="00E3324A" w:rsidRPr="00711621" w:rsidRDefault="00E3324A" w:rsidP="00E3324A">
            <w:pPr>
              <w:pBdr>
                <w:top w:val="nil"/>
                <w:left w:val="nil"/>
                <w:bottom w:val="nil"/>
                <w:right w:val="nil"/>
                <w:between w:val="nil"/>
              </w:pBdr>
              <w:jc w:val="both"/>
              <w:rPr>
                <w:rFonts w:ascii="Arial" w:hAnsi="Arial" w:cs="Arial"/>
                <w:b/>
                <w:bCs/>
                <w:sz w:val="20"/>
                <w:szCs w:val="20"/>
              </w:rPr>
            </w:pPr>
            <w:r w:rsidRPr="00711621">
              <w:rPr>
                <w:rFonts w:ascii="Arial" w:hAnsi="Arial" w:cs="Arial"/>
                <w:b/>
                <w:bCs/>
                <w:sz w:val="20"/>
                <w:szCs w:val="20"/>
              </w:rPr>
              <w:t>CUOTA No 3</w:t>
            </w:r>
          </w:p>
          <w:p w14:paraId="5314F09C" w14:textId="77777777" w:rsidR="00E3324A" w:rsidRDefault="00E3324A" w:rsidP="00E3324A">
            <w:pPr>
              <w:pBdr>
                <w:top w:val="nil"/>
                <w:left w:val="nil"/>
                <w:bottom w:val="nil"/>
                <w:right w:val="nil"/>
                <w:between w:val="nil"/>
              </w:pBdr>
              <w:jc w:val="both"/>
              <w:rPr>
                <w:rFonts w:ascii="Arial" w:hAnsi="Arial" w:cs="Arial"/>
                <w:sz w:val="20"/>
                <w:szCs w:val="20"/>
              </w:rPr>
            </w:pPr>
          </w:p>
          <w:p w14:paraId="7BDE6998" w14:textId="77777777" w:rsidR="00583144" w:rsidRPr="00583144" w:rsidRDefault="00583144" w:rsidP="00BA1BD9">
            <w:pPr>
              <w:widowControl w:val="0"/>
              <w:pBdr>
                <w:top w:val="nil"/>
                <w:left w:val="nil"/>
                <w:bottom w:val="nil"/>
                <w:right w:val="nil"/>
                <w:between w:val="nil"/>
              </w:pBdr>
              <w:tabs>
                <w:tab w:val="left" w:pos="793"/>
              </w:tabs>
              <w:spacing w:before="1" w:line="276" w:lineRule="auto"/>
              <w:ind w:left="210" w:right="214"/>
              <w:jc w:val="both"/>
              <w:rPr>
                <w:rFonts w:ascii="Arial" w:hAnsi="Arial" w:cs="Arial"/>
                <w:sz w:val="20"/>
                <w:szCs w:val="20"/>
              </w:rPr>
            </w:pPr>
            <w:r w:rsidRPr="00583144">
              <w:rPr>
                <w:rFonts w:ascii="Arial" w:hAnsi="Arial" w:cs="Arial"/>
                <w:sz w:val="20"/>
                <w:szCs w:val="20"/>
              </w:rPr>
              <w:t>Se revisaron los 88 escenarios iniciales, y se amplió la cobertura del análisis a 120 escenarios y con base en este trabajo formuló el proceso de categorización de los equipamientos deportivos y recreativos del Distrito, el cual se encuentra el documento que muestra la imagen y está constituido por 442 páginas:</w:t>
            </w:r>
          </w:p>
          <w:p w14:paraId="1E85D412" w14:textId="77777777" w:rsidR="00583144" w:rsidRPr="00583144" w:rsidRDefault="00583144" w:rsidP="00583144">
            <w:pPr>
              <w:pBdr>
                <w:top w:val="nil"/>
                <w:left w:val="nil"/>
                <w:bottom w:val="nil"/>
                <w:right w:val="nil"/>
                <w:between w:val="nil"/>
              </w:pBdr>
              <w:jc w:val="both"/>
              <w:rPr>
                <w:rFonts w:ascii="Arial" w:hAnsi="Arial" w:cs="Arial"/>
                <w:sz w:val="20"/>
                <w:szCs w:val="20"/>
              </w:rPr>
            </w:pPr>
          </w:p>
          <w:p w14:paraId="18EA90BD" w14:textId="75E298DA" w:rsidR="00E3324A" w:rsidRDefault="00583144" w:rsidP="00E3324A">
            <w:pPr>
              <w:pBdr>
                <w:top w:val="nil"/>
                <w:left w:val="nil"/>
                <w:bottom w:val="nil"/>
                <w:right w:val="nil"/>
                <w:between w:val="nil"/>
              </w:pBdr>
              <w:jc w:val="both"/>
              <w:rPr>
                <w:rFonts w:ascii="Arial" w:hAnsi="Arial" w:cs="Arial"/>
                <w:sz w:val="20"/>
                <w:szCs w:val="20"/>
              </w:rPr>
            </w:pPr>
            <w:r w:rsidRPr="00583144">
              <w:rPr>
                <w:rFonts w:ascii="Arial" w:hAnsi="Arial" w:cs="Arial"/>
                <w:sz w:val="20"/>
                <w:szCs w:val="20"/>
              </w:rPr>
              <w:lastRenderedPageBreak/>
              <w:t xml:space="preserve"> </w:t>
            </w:r>
            <w:r w:rsidR="00420EB0" w:rsidRPr="008550A1">
              <w:rPr>
                <w:rFonts w:ascii="Arial" w:hAnsi="Arial" w:cs="Arial"/>
                <w:noProof/>
                <w:color w:val="000000"/>
                <w:sz w:val="20"/>
                <w:szCs w:val="20"/>
              </w:rPr>
              <w:drawing>
                <wp:inline distT="0" distB="0" distL="0" distR="0" wp14:anchorId="4DDDC988" wp14:editId="229DC74C">
                  <wp:extent cx="1720163" cy="2476500"/>
                  <wp:effectExtent l="0" t="0" r="0" b="0"/>
                  <wp:docPr id="15436812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681200" name=""/>
                          <pic:cNvPicPr/>
                        </pic:nvPicPr>
                        <pic:blipFill>
                          <a:blip r:embed="rId21"/>
                          <a:stretch>
                            <a:fillRect/>
                          </a:stretch>
                        </pic:blipFill>
                        <pic:spPr>
                          <a:xfrm>
                            <a:off x="0" y="0"/>
                            <a:ext cx="1720163" cy="2476500"/>
                          </a:xfrm>
                          <a:prstGeom prst="rect">
                            <a:avLst/>
                          </a:prstGeom>
                        </pic:spPr>
                      </pic:pic>
                    </a:graphicData>
                  </a:graphic>
                </wp:inline>
              </w:drawing>
            </w:r>
          </w:p>
          <w:p w14:paraId="2B2CD781" w14:textId="526B2B21" w:rsidR="00E51BB8" w:rsidRPr="0058665B" w:rsidRDefault="00E51BB8" w:rsidP="00E51BB8">
            <w:pPr>
              <w:pBdr>
                <w:top w:val="nil"/>
                <w:left w:val="nil"/>
                <w:bottom w:val="nil"/>
                <w:right w:val="nil"/>
                <w:between w:val="nil"/>
              </w:pBdr>
              <w:jc w:val="both"/>
              <w:rPr>
                <w:rFonts w:ascii="Arial" w:hAnsi="Arial" w:cs="Arial"/>
                <w:sz w:val="20"/>
                <w:szCs w:val="20"/>
              </w:rPr>
            </w:pPr>
          </w:p>
        </w:tc>
      </w:tr>
      <w:tr w:rsidR="008873BC" w:rsidRPr="005D5BD8" w14:paraId="2FA2ACED" w14:textId="77777777" w:rsidTr="00BA1BD9">
        <w:trPr>
          <w:trHeight w:val="1315"/>
          <w:jc w:val="center"/>
        </w:trPr>
        <w:tc>
          <w:tcPr>
            <w:tcW w:w="4655" w:type="dxa"/>
            <w:gridSpan w:val="2"/>
            <w:tcBorders>
              <w:top w:val="double" w:sz="6" w:space="0" w:color="808080"/>
              <w:left w:val="double" w:sz="6" w:space="0" w:color="808080"/>
              <w:bottom w:val="double" w:sz="6" w:space="0" w:color="808080"/>
              <w:right w:val="double" w:sz="6" w:space="0" w:color="808080"/>
            </w:tcBorders>
            <w:vAlign w:val="center"/>
          </w:tcPr>
          <w:p w14:paraId="4E16A6B0" w14:textId="77777777" w:rsidR="008873BC" w:rsidRDefault="008873BC" w:rsidP="008873BC">
            <w:pPr>
              <w:pStyle w:val="TableParagraph"/>
              <w:jc w:val="both"/>
              <w:rPr>
                <w:rFonts w:ascii="Arial" w:eastAsiaTheme="minorHAnsi" w:hAnsi="Arial" w:cs="Arial"/>
                <w:lang w:val="es-CO"/>
              </w:rPr>
            </w:pPr>
          </w:p>
          <w:p w14:paraId="56059078" w14:textId="77777777" w:rsidR="008873BC" w:rsidRDefault="008873BC" w:rsidP="008873BC">
            <w:pPr>
              <w:pStyle w:val="TableParagraph"/>
              <w:jc w:val="both"/>
              <w:rPr>
                <w:rFonts w:ascii="Arial" w:eastAsiaTheme="minorHAnsi" w:hAnsi="Arial" w:cs="Arial"/>
                <w:lang w:val="es-CO"/>
              </w:rPr>
            </w:pPr>
          </w:p>
          <w:p w14:paraId="2E841FF7" w14:textId="77777777" w:rsidR="008873BC" w:rsidRDefault="008873BC" w:rsidP="008873BC">
            <w:pPr>
              <w:pStyle w:val="TableParagraph"/>
              <w:jc w:val="both"/>
              <w:rPr>
                <w:rFonts w:ascii="Arial" w:eastAsiaTheme="minorHAnsi" w:hAnsi="Arial" w:cs="Arial"/>
                <w:lang w:val="es-CO"/>
              </w:rPr>
            </w:pPr>
          </w:p>
          <w:p w14:paraId="1DCB0E70" w14:textId="77777777" w:rsidR="008873BC" w:rsidRPr="00300083" w:rsidRDefault="008873BC" w:rsidP="008873BC">
            <w:pPr>
              <w:pStyle w:val="TableParagraph"/>
              <w:jc w:val="both"/>
              <w:rPr>
                <w:rFonts w:ascii="Arial" w:eastAsiaTheme="minorHAnsi" w:hAnsi="Arial" w:cs="Arial"/>
                <w:lang w:val="es-CO"/>
              </w:rPr>
            </w:pPr>
            <w:r w:rsidRPr="007929CF">
              <w:rPr>
                <w:rFonts w:ascii="Arial" w:eastAsiaTheme="minorHAnsi" w:hAnsi="Arial" w:cs="Arial"/>
                <w:sz w:val="24"/>
                <w:lang w:val="es-CO"/>
              </w:rPr>
              <w:t>MEDIO DE VERIFICACIÓN:</w:t>
            </w:r>
          </w:p>
          <w:p w14:paraId="11F5B203" w14:textId="77777777" w:rsidR="008873BC" w:rsidRPr="00300083" w:rsidRDefault="008873BC" w:rsidP="008873BC">
            <w:pPr>
              <w:pStyle w:val="TableParagraph"/>
              <w:jc w:val="both"/>
              <w:rPr>
                <w:rFonts w:ascii="Arial" w:eastAsiaTheme="minorHAnsi" w:hAnsi="Arial" w:cs="Arial"/>
                <w:lang w:val="es-CO"/>
              </w:rPr>
            </w:pPr>
          </w:p>
          <w:p w14:paraId="19BACFF8" w14:textId="77777777" w:rsidR="008873BC" w:rsidRDefault="008873BC" w:rsidP="008873BC">
            <w:pPr>
              <w:pStyle w:val="Standard"/>
              <w:rPr>
                <w:rFonts w:ascii="Arial" w:hAnsi="Arial" w:cs="Arial"/>
                <w:lang w:val="es-MX"/>
              </w:rPr>
            </w:pPr>
          </w:p>
          <w:p w14:paraId="3B925F49" w14:textId="0B986935" w:rsidR="008873BC" w:rsidRPr="005D5BD8" w:rsidRDefault="008873BC" w:rsidP="008873BC">
            <w:pPr>
              <w:pStyle w:val="Standard"/>
              <w:tabs>
                <w:tab w:val="left" w:pos="5087"/>
              </w:tabs>
              <w:rPr>
                <w:rFonts w:ascii="Arial" w:hAnsi="Arial" w:cs="Arial"/>
                <w:lang w:val="es-MX"/>
              </w:rPr>
            </w:pPr>
          </w:p>
        </w:tc>
        <w:tc>
          <w:tcPr>
            <w:tcW w:w="6099" w:type="dxa"/>
            <w:tcBorders>
              <w:top w:val="double" w:sz="6" w:space="0" w:color="808080"/>
              <w:left w:val="double" w:sz="6" w:space="0" w:color="808080"/>
              <w:bottom w:val="double" w:sz="6" w:space="0" w:color="808080"/>
              <w:right w:val="double" w:sz="6" w:space="0" w:color="808080"/>
            </w:tcBorders>
            <w:vAlign w:val="center"/>
          </w:tcPr>
          <w:p w14:paraId="6452020C" w14:textId="5622474E" w:rsidR="008873BC" w:rsidRPr="00BA1BD9" w:rsidRDefault="008873BC" w:rsidP="00BA1BD9">
            <w:pPr>
              <w:pBdr>
                <w:top w:val="nil"/>
                <w:left w:val="nil"/>
                <w:bottom w:val="nil"/>
                <w:right w:val="nil"/>
                <w:between w:val="nil"/>
              </w:pBdr>
              <w:spacing w:after="120" w:line="480" w:lineRule="auto"/>
              <w:ind w:left="425" w:right="404"/>
              <w:rPr>
                <w:rFonts w:ascii="Arial" w:hAnsi="Arial" w:cs="Arial"/>
                <w:sz w:val="18"/>
                <w:szCs w:val="18"/>
              </w:rPr>
            </w:pPr>
            <w:r w:rsidRPr="00BA1BD9">
              <w:rPr>
                <w:rFonts w:ascii="Arial" w:hAnsi="Arial" w:cs="Arial"/>
                <w:sz w:val="18"/>
                <w:szCs w:val="18"/>
              </w:rPr>
              <w:t xml:space="preserve">Las evidencias de lo relacionado se encuentran en el siguiente </w:t>
            </w:r>
            <w:proofErr w:type="gramStart"/>
            <w:r w:rsidRPr="00BA1BD9">
              <w:rPr>
                <w:rFonts w:ascii="Arial" w:hAnsi="Arial" w:cs="Arial"/>
                <w:sz w:val="18"/>
                <w:szCs w:val="18"/>
              </w:rPr>
              <w:t>link</w:t>
            </w:r>
            <w:proofErr w:type="gramEnd"/>
            <w:r w:rsidRPr="00BA1BD9">
              <w:rPr>
                <w:rFonts w:ascii="Arial" w:hAnsi="Arial" w:cs="Arial"/>
                <w:sz w:val="18"/>
                <w:szCs w:val="18"/>
              </w:rPr>
              <w:t>:</w:t>
            </w:r>
          </w:p>
          <w:p w14:paraId="795E3EF8" w14:textId="47F3B849" w:rsidR="008873BC" w:rsidRPr="00BA1BD9" w:rsidRDefault="00221061" w:rsidP="00BA1BD9">
            <w:pPr>
              <w:pStyle w:val="Prrafodelista"/>
              <w:numPr>
                <w:ilvl w:val="0"/>
                <w:numId w:val="9"/>
              </w:numPr>
              <w:adjustRightInd w:val="0"/>
              <w:jc w:val="both"/>
              <w:rPr>
                <w:rFonts w:ascii="Arial" w:hAnsi="Arial" w:cs="Arial"/>
                <w:sz w:val="18"/>
                <w:szCs w:val="18"/>
              </w:rPr>
            </w:pPr>
            <w:hyperlink r:id="rId22" w:history="1">
              <w:r w:rsidRPr="00BA1BD9">
                <w:rPr>
                  <w:rStyle w:val="Hipervnculo"/>
                  <w:rFonts w:ascii="Arial" w:hAnsi="Arial" w:cs="Arial"/>
                  <w:sz w:val="18"/>
                  <w:szCs w:val="18"/>
                </w:rPr>
                <w:t>https://drive.google.com/drive/folders/1G36ds0YATZC1M2MelN5OpyQyuCt0dJBD</w:t>
              </w:r>
            </w:hyperlink>
          </w:p>
        </w:tc>
      </w:tr>
      <w:tr w:rsidR="008873BC" w:rsidRPr="005D5BD8" w14:paraId="5936C703" w14:textId="77777777" w:rsidTr="00BA1BD9">
        <w:trPr>
          <w:trHeight w:val="1049"/>
          <w:jc w:val="center"/>
        </w:trPr>
        <w:tc>
          <w:tcPr>
            <w:tcW w:w="4655" w:type="dxa"/>
            <w:gridSpan w:val="2"/>
            <w:tcBorders>
              <w:top w:val="double" w:sz="6" w:space="0" w:color="808080"/>
              <w:left w:val="double" w:sz="6" w:space="0" w:color="808080"/>
              <w:bottom w:val="double" w:sz="6" w:space="0" w:color="808080"/>
              <w:right w:val="double" w:sz="6" w:space="0" w:color="808080"/>
            </w:tcBorders>
            <w:vAlign w:val="center"/>
          </w:tcPr>
          <w:p w14:paraId="67BF34D0" w14:textId="74790C98" w:rsidR="008873BC" w:rsidRPr="005D5BD8" w:rsidRDefault="008873BC" w:rsidP="008873BC">
            <w:pPr>
              <w:pStyle w:val="Standard"/>
              <w:tabs>
                <w:tab w:val="left" w:pos="5087"/>
              </w:tabs>
              <w:rPr>
                <w:rFonts w:ascii="Arial" w:hAnsi="Arial" w:cs="Arial"/>
                <w:lang w:val="es-MX"/>
              </w:rPr>
            </w:pPr>
            <w:r w:rsidRPr="00B857D0">
              <w:rPr>
                <w:rFonts w:ascii="Arial" w:hAnsi="Arial" w:cs="Arial"/>
                <w:lang w:val="es-MX"/>
              </w:rPr>
              <w:t>OBSERVACIONES:</w:t>
            </w:r>
          </w:p>
        </w:tc>
        <w:tc>
          <w:tcPr>
            <w:tcW w:w="6099" w:type="dxa"/>
            <w:tcBorders>
              <w:top w:val="double" w:sz="6" w:space="0" w:color="808080"/>
              <w:left w:val="double" w:sz="6" w:space="0" w:color="808080"/>
              <w:bottom w:val="double" w:sz="6" w:space="0" w:color="808080"/>
              <w:right w:val="double" w:sz="6" w:space="0" w:color="808080"/>
            </w:tcBorders>
            <w:vAlign w:val="center"/>
          </w:tcPr>
          <w:p w14:paraId="7291AA14" w14:textId="74EC665E" w:rsidR="008873BC" w:rsidRPr="005D5BD8" w:rsidRDefault="008873BC" w:rsidP="008873BC">
            <w:pPr>
              <w:pStyle w:val="Standard"/>
              <w:rPr>
                <w:rFonts w:ascii="Arial" w:hAnsi="Arial" w:cs="Arial"/>
                <w:lang w:val="es-CO"/>
              </w:rPr>
            </w:pPr>
          </w:p>
        </w:tc>
      </w:tr>
      <w:tr w:rsidR="008873BC" w:rsidRPr="005D5BD8" w14:paraId="332C548B" w14:textId="77777777" w:rsidTr="00BA1BD9">
        <w:trPr>
          <w:trHeight w:val="1049"/>
          <w:jc w:val="center"/>
        </w:trPr>
        <w:tc>
          <w:tcPr>
            <w:tcW w:w="4655" w:type="dxa"/>
            <w:gridSpan w:val="2"/>
            <w:tcBorders>
              <w:top w:val="double" w:sz="6" w:space="0" w:color="808080"/>
              <w:left w:val="double" w:sz="6" w:space="0" w:color="808080"/>
              <w:bottom w:val="double" w:sz="6" w:space="0" w:color="808080"/>
              <w:right w:val="double" w:sz="6" w:space="0" w:color="808080"/>
            </w:tcBorders>
            <w:vAlign w:val="center"/>
          </w:tcPr>
          <w:p w14:paraId="0271702B" w14:textId="62E514CF" w:rsidR="008873BC" w:rsidRPr="005D5BD8" w:rsidRDefault="008873BC" w:rsidP="008873BC">
            <w:pPr>
              <w:pStyle w:val="Standard"/>
              <w:tabs>
                <w:tab w:val="left" w:pos="5087"/>
              </w:tabs>
              <w:rPr>
                <w:rFonts w:ascii="Arial" w:hAnsi="Arial" w:cs="Arial"/>
                <w:lang w:val="es-MX"/>
              </w:rPr>
            </w:pPr>
            <w:r w:rsidRPr="005D5BD8">
              <w:rPr>
                <w:rFonts w:ascii="Arial" w:hAnsi="Arial" w:cs="Arial"/>
                <w:lang w:val="es-MX"/>
              </w:rPr>
              <w:t>FIRMA DEL PRESTADOR DEL SERVICIO</w:t>
            </w:r>
            <w:r>
              <w:rPr>
                <w:rFonts w:ascii="Arial" w:hAnsi="Arial" w:cs="Arial"/>
                <w:lang w:val="es-MX"/>
              </w:rPr>
              <w:t>:</w:t>
            </w:r>
          </w:p>
        </w:tc>
        <w:tc>
          <w:tcPr>
            <w:tcW w:w="6099" w:type="dxa"/>
            <w:tcBorders>
              <w:top w:val="double" w:sz="6" w:space="0" w:color="808080"/>
              <w:left w:val="double" w:sz="6" w:space="0" w:color="808080"/>
              <w:bottom w:val="double" w:sz="6" w:space="0" w:color="808080"/>
              <w:right w:val="double" w:sz="6" w:space="0" w:color="808080"/>
            </w:tcBorders>
            <w:vAlign w:val="center"/>
          </w:tcPr>
          <w:p w14:paraId="042FA728" w14:textId="095DF4DC" w:rsidR="008873BC" w:rsidRPr="005D5BD8" w:rsidRDefault="00FA231E" w:rsidP="00FA231E">
            <w:pPr>
              <w:pStyle w:val="Standard"/>
              <w:jc w:val="center"/>
              <w:rPr>
                <w:rFonts w:ascii="Arial" w:hAnsi="Arial" w:cs="Arial"/>
                <w:lang w:val="es-CO"/>
              </w:rPr>
            </w:pPr>
            <w:r>
              <w:rPr>
                <w:noProof/>
              </w:rPr>
              <w:drawing>
                <wp:inline distT="0" distB="0" distL="0" distR="0" wp14:anchorId="705B0BAD" wp14:editId="6FDBD246">
                  <wp:extent cx="3056259" cy="664348"/>
                  <wp:effectExtent l="0" t="0" r="0" b="2540"/>
                  <wp:docPr id="5625313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31192" cy="680636"/>
                          </a:xfrm>
                          <a:prstGeom prst="rect">
                            <a:avLst/>
                          </a:prstGeom>
                          <a:noFill/>
                          <a:ln>
                            <a:noFill/>
                          </a:ln>
                        </pic:spPr>
                      </pic:pic>
                    </a:graphicData>
                  </a:graphic>
                </wp:inline>
              </w:drawing>
            </w:r>
          </w:p>
        </w:tc>
      </w:tr>
      <w:tr w:rsidR="008873BC" w:rsidRPr="005D5BD8" w14:paraId="126DE4F0" w14:textId="77777777" w:rsidTr="00BA1BD9">
        <w:trPr>
          <w:trHeight w:val="1049"/>
          <w:jc w:val="center"/>
        </w:trPr>
        <w:tc>
          <w:tcPr>
            <w:tcW w:w="4655" w:type="dxa"/>
            <w:gridSpan w:val="2"/>
            <w:tcBorders>
              <w:top w:val="double" w:sz="6" w:space="0" w:color="808080"/>
              <w:left w:val="double" w:sz="6" w:space="0" w:color="808080"/>
              <w:bottom w:val="double" w:sz="6" w:space="0" w:color="808080"/>
              <w:right w:val="double" w:sz="6" w:space="0" w:color="808080"/>
            </w:tcBorders>
            <w:vAlign w:val="center"/>
          </w:tcPr>
          <w:p w14:paraId="0B6D53A9" w14:textId="45A2A0EA" w:rsidR="008873BC" w:rsidRPr="00BF0E24" w:rsidRDefault="008873BC" w:rsidP="008873BC">
            <w:pPr>
              <w:pStyle w:val="Standard"/>
              <w:tabs>
                <w:tab w:val="left" w:pos="5087"/>
              </w:tabs>
              <w:rPr>
                <w:rFonts w:ascii="Arial" w:hAnsi="Arial" w:cs="Arial"/>
                <w:lang w:val="es-MX"/>
              </w:rPr>
            </w:pPr>
            <w:r w:rsidRPr="00BF0E24">
              <w:rPr>
                <w:rFonts w:ascii="Arial" w:hAnsi="Arial" w:cs="Arial"/>
                <w:lang w:val="es-MX"/>
              </w:rPr>
              <w:t xml:space="preserve">FECHA DE TRANSACCIÓN: </w:t>
            </w:r>
          </w:p>
        </w:tc>
        <w:tc>
          <w:tcPr>
            <w:tcW w:w="6099" w:type="dxa"/>
            <w:tcBorders>
              <w:top w:val="double" w:sz="6" w:space="0" w:color="808080"/>
              <w:left w:val="double" w:sz="6" w:space="0" w:color="808080"/>
              <w:bottom w:val="double" w:sz="6" w:space="0" w:color="808080"/>
              <w:right w:val="double" w:sz="6" w:space="0" w:color="808080"/>
            </w:tcBorders>
            <w:vAlign w:val="center"/>
          </w:tcPr>
          <w:p w14:paraId="0B04193D" w14:textId="37D50795" w:rsidR="008873BC" w:rsidRPr="00BF0E24" w:rsidRDefault="008873BC" w:rsidP="00FA231E">
            <w:pPr>
              <w:pStyle w:val="Standard"/>
              <w:tabs>
                <w:tab w:val="left" w:pos="5087"/>
              </w:tabs>
              <w:jc w:val="center"/>
            </w:pPr>
            <w:r w:rsidRPr="00BF0E24">
              <w:rPr>
                <w:rFonts w:ascii="Arial" w:hAnsi="Arial" w:cs="Arial"/>
                <w:lang w:val="es-MX"/>
              </w:rPr>
              <w:t>19/D</w:t>
            </w:r>
            <w:r w:rsidR="00BA1BD9">
              <w:rPr>
                <w:rFonts w:ascii="Arial" w:hAnsi="Arial" w:cs="Arial"/>
                <w:lang w:val="es-MX"/>
              </w:rPr>
              <w:t>ic</w:t>
            </w:r>
            <w:r w:rsidRPr="00BF0E24">
              <w:rPr>
                <w:rFonts w:ascii="Arial" w:hAnsi="Arial" w:cs="Arial"/>
                <w:lang w:val="es-MX"/>
              </w:rPr>
              <w:t>/2025</w:t>
            </w:r>
          </w:p>
          <w:p w14:paraId="3B60FA44" w14:textId="0F88E6F0" w:rsidR="008873BC" w:rsidRPr="00BF0E24" w:rsidRDefault="008873BC" w:rsidP="008873BC">
            <w:pPr>
              <w:pStyle w:val="Standard"/>
              <w:rPr>
                <w:rFonts w:ascii="Arial" w:hAnsi="Arial" w:cs="Arial"/>
                <w:lang w:val="es-CO"/>
              </w:rPr>
            </w:pPr>
          </w:p>
        </w:tc>
      </w:tr>
    </w:tbl>
    <w:p w14:paraId="5F5CCA08" w14:textId="57B63D69" w:rsidR="0029215F" w:rsidRDefault="0029215F" w:rsidP="00715223">
      <w:pPr>
        <w:pStyle w:val="Standard"/>
        <w:tabs>
          <w:tab w:val="left" w:pos="5087"/>
        </w:tabs>
      </w:pPr>
    </w:p>
    <w:sectPr w:rsidR="0029215F">
      <w:headerReference w:type="default" r:id="rId24"/>
      <w:footerReference w:type="default" r:id="rId25"/>
      <w:pgSz w:w="12240" w:h="15840"/>
      <w:pgMar w:top="766" w:right="720" w:bottom="720" w:left="720" w:header="709" w:footer="0"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06383" w14:textId="77777777" w:rsidR="005D44A3" w:rsidRDefault="005D44A3">
      <w:r>
        <w:separator/>
      </w:r>
    </w:p>
  </w:endnote>
  <w:endnote w:type="continuationSeparator" w:id="0">
    <w:p w14:paraId="3D859552" w14:textId="77777777" w:rsidR="005D44A3" w:rsidRDefault="005D44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Arial MT">
    <w:altName w:val="Arial"/>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F0B2E" w14:textId="77777777" w:rsidR="0029215F" w:rsidRDefault="006C7482">
    <w:pPr>
      <w:pStyle w:val="Standard"/>
      <w:jc w:val="right"/>
    </w:pPr>
    <w:r>
      <w:rPr>
        <w:rFonts w:ascii="Arial Narrow" w:hAnsi="Arial Narrow" w:cs="Arial Narrow"/>
        <w:sz w:val="18"/>
        <w:szCs w:val="18"/>
      </w:rPr>
      <w:t xml:space="preserve">Pag </w:t>
    </w:r>
    <w:r>
      <w:rPr>
        <w:rFonts w:ascii="Arial Narrow" w:hAnsi="Arial Narrow" w:cs="Arial Narrow"/>
        <w:sz w:val="18"/>
        <w:szCs w:val="18"/>
      </w:rPr>
      <w:fldChar w:fldCharType="begin"/>
    </w:r>
    <w:r>
      <w:rPr>
        <w:rFonts w:ascii="Arial Narrow" w:hAnsi="Arial Narrow" w:cs="Arial Narrow"/>
        <w:sz w:val="18"/>
        <w:szCs w:val="18"/>
      </w:rPr>
      <w:instrText>PAGE</w:instrText>
    </w:r>
    <w:r>
      <w:rPr>
        <w:rFonts w:ascii="Arial Narrow" w:hAnsi="Arial Narrow" w:cs="Arial Narrow"/>
        <w:sz w:val="18"/>
        <w:szCs w:val="18"/>
      </w:rPr>
      <w:fldChar w:fldCharType="separate"/>
    </w:r>
    <w:r w:rsidR="00AB4445">
      <w:rPr>
        <w:rFonts w:ascii="Arial Narrow" w:hAnsi="Arial Narrow" w:cs="Arial Narrow"/>
        <w:noProof/>
        <w:sz w:val="18"/>
        <w:szCs w:val="18"/>
      </w:rPr>
      <w:t>2</w:t>
    </w:r>
    <w:r>
      <w:rPr>
        <w:rFonts w:ascii="Arial Narrow" w:hAnsi="Arial Narrow" w:cs="Arial Narrow"/>
        <w:sz w:val="18"/>
        <w:szCs w:val="18"/>
      </w:rPr>
      <w:fldChar w:fldCharType="end"/>
    </w:r>
    <w:r>
      <w:rPr>
        <w:rFonts w:ascii="Arial Narrow" w:hAnsi="Arial Narrow" w:cs="Arial Narrow"/>
        <w:sz w:val="18"/>
        <w:szCs w:val="18"/>
      </w:rPr>
      <w:t xml:space="preserve"> de </w:t>
    </w:r>
    <w:r>
      <w:rPr>
        <w:rFonts w:ascii="Arial Narrow" w:hAnsi="Arial Narrow" w:cs="Arial Narrow"/>
        <w:sz w:val="18"/>
        <w:szCs w:val="18"/>
      </w:rPr>
      <w:fldChar w:fldCharType="begin"/>
    </w:r>
    <w:r>
      <w:rPr>
        <w:rFonts w:ascii="Arial Narrow" w:hAnsi="Arial Narrow" w:cs="Arial Narrow"/>
        <w:sz w:val="18"/>
        <w:szCs w:val="18"/>
      </w:rPr>
      <w:instrText>NUMPAGES</w:instrText>
    </w:r>
    <w:r>
      <w:rPr>
        <w:rFonts w:ascii="Arial Narrow" w:hAnsi="Arial Narrow" w:cs="Arial Narrow"/>
        <w:sz w:val="18"/>
        <w:szCs w:val="18"/>
      </w:rPr>
      <w:fldChar w:fldCharType="separate"/>
    </w:r>
    <w:r w:rsidR="00AB4445">
      <w:rPr>
        <w:rFonts w:ascii="Arial Narrow" w:hAnsi="Arial Narrow" w:cs="Arial Narrow"/>
        <w:noProof/>
        <w:sz w:val="18"/>
        <w:szCs w:val="18"/>
      </w:rPr>
      <w:t>2</w:t>
    </w:r>
    <w:r>
      <w:rPr>
        <w:rFonts w:ascii="Arial Narrow" w:hAnsi="Arial Narrow" w:cs="Arial Narrow"/>
        <w:sz w:val="18"/>
        <w:szCs w:val="18"/>
      </w:rPr>
      <w:fldChar w:fldCharType="end"/>
    </w:r>
  </w:p>
  <w:p w14:paraId="6E6CA366" w14:textId="77777777" w:rsidR="0029215F" w:rsidRDefault="0029215F">
    <w:pPr>
      <w:pStyle w:val="Piedepgina"/>
      <w:rPr>
        <w:rFonts w:ascii="Arial Narrow" w:hAnsi="Arial Narrow" w:cs="Arial Narrow"/>
        <w:sz w:val="18"/>
        <w:szCs w:val="18"/>
      </w:rPr>
    </w:pPr>
  </w:p>
  <w:p w14:paraId="58C56907" w14:textId="77777777" w:rsidR="0029215F" w:rsidRDefault="0029215F">
    <w:pPr>
      <w:pStyle w:val="Piedepgina"/>
      <w:rPr>
        <w:lang w:val="es-ES_tradn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43C69F" w14:textId="77777777" w:rsidR="005D44A3" w:rsidRDefault="005D44A3">
      <w:r>
        <w:separator/>
      </w:r>
    </w:p>
  </w:footnote>
  <w:footnote w:type="continuationSeparator" w:id="0">
    <w:p w14:paraId="7D12D763" w14:textId="77777777" w:rsidR="005D44A3" w:rsidRDefault="005D44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1DB21" w14:textId="77777777" w:rsidR="0029215F" w:rsidRDefault="0029215F">
    <w:pPr>
      <w:pStyle w:val="Encabezado"/>
    </w:pPr>
  </w:p>
  <w:p w14:paraId="79D06743" w14:textId="77777777" w:rsidR="0029215F" w:rsidRDefault="0029215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8E585A"/>
    <w:multiLevelType w:val="hybridMultilevel"/>
    <w:tmpl w:val="3CB68FDC"/>
    <w:lvl w:ilvl="0" w:tplc="240A0001">
      <w:start w:val="1"/>
      <w:numFmt w:val="bullet"/>
      <w:lvlText w:val=""/>
      <w:lvlJc w:val="left"/>
      <w:pPr>
        <w:ind w:left="1650" w:hanging="360"/>
      </w:pPr>
      <w:rPr>
        <w:rFonts w:ascii="Symbol" w:hAnsi="Symbol" w:hint="default"/>
      </w:rPr>
    </w:lvl>
    <w:lvl w:ilvl="1" w:tplc="240A0003" w:tentative="1">
      <w:start w:val="1"/>
      <w:numFmt w:val="bullet"/>
      <w:lvlText w:val="o"/>
      <w:lvlJc w:val="left"/>
      <w:pPr>
        <w:ind w:left="2370" w:hanging="360"/>
      </w:pPr>
      <w:rPr>
        <w:rFonts w:ascii="Courier New" w:hAnsi="Courier New" w:cs="Courier New" w:hint="default"/>
      </w:rPr>
    </w:lvl>
    <w:lvl w:ilvl="2" w:tplc="240A0005" w:tentative="1">
      <w:start w:val="1"/>
      <w:numFmt w:val="bullet"/>
      <w:lvlText w:val=""/>
      <w:lvlJc w:val="left"/>
      <w:pPr>
        <w:ind w:left="3090" w:hanging="360"/>
      </w:pPr>
      <w:rPr>
        <w:rFonts w:ascii="Wingdings" w:hAnsi="Wingdings" w:hint="default"/>
      </w:rPr>
    </w:lvl>
    <w:lvl w:ilvl="3" w:tplc="240A0001" w:tentative="1">
      <w:start w:val="1"/>
      <w:numFmt w:val="bullet"/>
      <w:lvlText w:val=""/>
      <w:lvlJc w:val="left"/>
      <w:pPr>
        <w:ind w:left="3810" w:hanging="360"/>
      </w:pPr>
      <w:rPr>
        <w:rFonts w:ascii="Symbol" w:hAnsi="Symbol" w:hint="default"/>
      </w:rPr>
    </w:lvl>
    <w:lvl w:ilvl="4" w:tplc="240A0003" w:tentative="1">
      <w:start w:val="1"/>
      <w:numFmt w:val="bullet"/>
      <w:lvlText w:val="o"/>
      <w:lvlJc w:val="left"/>
      <w:pPr>
        <w:ind w:left="4530" w:hanging="360"/>
      </w:pPr>
      <w:rPr>
        <w:rFonts w:ascii="Courier New" w:hAnsi="Courier New" w:cs="Courier New" w:hint="default"/>
      </w:rPr>
    </w:lvl>
    <w:lvl w:ilvl="5" w:tplc="240A0005" w:tentative="1">
      <w:start w:val="1"/>
      <w:numFmt w:val="bullet"/>
      <w:lvlText w:val=""/>
      <w:lvlJc w:val="left"/>
      <w:pPr>
        <w:ind w:left="5250" w:hanging="360"/>
      </w:pPr>
      <w:rPr>
        <w:rFonts w:ascii="Wingdings" w:hAnsi="Wingdings" w:hint="default"/>
      </w:rPr>
    </w:lvl>
    <w:lvl w:ilvl="6" w:tplc="240A0001" w:tentative="1">
      <w:start w:val="1"/>
      <w:numFmt w:val="bullet"/>
      <w:lvlText w:val=""/>
      <w:lvlJc w:val="left"/>
      <w:pPr>
        <w:ind w:left="5970" w:hanging="360"/>
      </w:pPr>
      <w:rPr>
        <w:rFonts w:ascii="Symbol" w:hAnsi="Symbol" w:hint="default"/>
      </w:rPr>
    </w:lvl>
    <w:lvl w:ilvl="7" w:tplc="240A0003" w:tentative="1">
      <w:start w:val="1"/>
      <w:numFmt w:val="bullet"/>
      <w:lvlText w:val="o"/>
      <w:lvlJc w:val="left"/>
      <w:pPr>
        <w:ind w:left="6690" w:hanging="360"/>
      </w:pPr>
      <w:rPr>
        <w:rFonts w:ascii="Courier New" w:hAnsi="Courier New" w:cs="Courier New" w:hint="default"/>
      </w:rPr>
    </w:lvl>
    <w:lvl w:ilvl="8" w:tplc="240A0005" w:tentative="1">
      <w:start w:val="1"/>
      <w:numFmt w:val="bullet"/>
      <w:lvlText w:val=""/>
      <w:lvlJc w:val="left"/>
      <w:pPr>
        <w:ind w:left="7410" w:hanging="360"/>
      </w:pPr>
      <w:rPr>
        <w:rFonts w:ascii="Wingdings" w:hAnsi="Wingdings" w:hint="default"/>
      </w:rPr>
    </w:lvl>
  </w:abstractNum>
  <w:abstractNum w:abstractNumId="1" w15:restartNumberingAfterBreak="0">
    <w:nsid w:val="36D83346"/>
    <w:multiLevelType w:val="hybridMultilevel"/>
    <w:tmpl w:val="8B220C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381E1220"/>
    <w:multiLevelType w:val="multilevel"/>
    <w:tmpl w:val="037E7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8F5465F"/>
    <w:multiLevelType w:val="hybridMultilevel"/>
    <w:tmpl w:val="182C8E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41FF21FF"/>
    <w:multiLevelType w:val="hybridMultilevel"/>
    <w:tmpl w:val="B240B2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581E4F43"/>
    <w:multiLevelType w:val="hybridMultilevel"/>
    <w:tmpl w:val="FB2C60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65BD5EA7"/>
    <w:multiLevelType w:val="hybridMultilevel"/>
    <w:tmpl w:val="7472934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70F70392"/>
    <w:multiLevelType w:val="hybridMultilevel"/>
    <w:tmpl w:val="59A226B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774D28C3"/>
    <w:multiLevelType w:val="hybridMultilevel"/>
    <w:tmpl w:val="C982F8CE"/>
    <w:lvl w:ilvl="0" w:tplc="1996F37E">
      <w:start w:val="1"/>
      <w:numFmt w:val="decimal"/>
      <w:lvlText w:val="%1."/>
      <w:lvlJc w:val="left"/>
      <w:pPr>
        <w:ind w:left="1152" w:hanging="360"/>
      </w:pPr>
      <w:rPr>
        <w:rFonts w:hint="default"/>
      </w:rPr>
    </w:lvl>
    <w:lvl w:ilvl="1" w:tplc="240A0019" w:tentative="1">
      <w:start w:val="1"/>
      <w:numFmt w:val="lowerLetter"/>
      <w:lvlText w:val="%2."/>
      <w:lvlJc w:val="left"/>
      <w:pPr>
        <w:ind w:left="1872" w:hanging="360"/>
      </w:pPr>
    </w:lvl>
    <w:lvl w:ilvl="2" w:tplc="240A001B" w:tentative="1">
      <w:start w:val="1"/>
      <w:numFmt w:val="lowerRoman"/>
      <w:lvlText w:val="%3."/>
      <w:lvlJc w:val="right"/>
      <w:pPr>
        <w:ind w:left="2592" w:hanging="180"/>
      </w:pPr>
    </w:lvl>
    <w:lvl w:ilvl="3" w:tplc="240A000F" w:tentative="1">
      <w:start w:val="1"/>
      <w:numFmt w:val="decimal"/>
      <w:lvlText w:val="%4."/>
      <w:lvlJc w:val="left"/>
      <w:pPr>
        <w:ind w:left="3312" w:hanging="360"/>
      </w:pPr>
    </w:lvl>
    <w:lvl w:ilvl="4" w:tplc="240A0019" w:tentative="1">
      <w:start w:val="1"/>
      <w:numFmt w:val="lowerLetter"/>
      <w:lvlText w:val="%5."/>
      <w:lvlJc w:val="left"/>
      <w:pPr>
        <w:ind w:left="4032" w:hanging="360"/>
      </w:pPr>
    </w:lvl>
    <w:lvl w:ilvl="5" w:tplc="240A001B" w:tentative="1">
      <w:start w:val="1"/>
      <w:numFmt w:val="lowerRoman"/>
      <w:lvlText w:val="%6."/>
      <w:lvlJc w:val="right"/>
      <w:pPr>
        <w:ind w:left="4752" w:hanging="180"/>
      </w:pPr>
    </w:lvl>
    <w:lvl w:ilvl="6" w:tplc="240A000F" w:tentative="1">
      <w:start w:val="1"/>
      <w:numFmt w:val="decimal"/>
      <w:lvlText w:val="%7."/>
      <w:lvlJc w:val="left"/>
      <w:pPr>
        <w:ind w:left="5472" w:hanging="360"/>
      </w:pPr>
    </w:lvl>
    <w:lvl w:ilvl="7" w:tplc="240A0019" w:tentative="1">
      <w:start w:val="1"/>
      <w:numFmt w:val="lowerLetter"/>
      <w:lvlText w:val="%8."/>
      <w:lvlJc w:val="left"/>
      <w:pPr>
        <w:ind w:left="6192" w:hanging="360"/>
      </w:pPr>
    </w:lvl>
    <w:lvl w:ilvl="8" w:tplc="240A001B" w:tentative="1">
      <w:start w:val="1"/>
      <w:numFmt w:val="lowerRoman"/>
      <w:lvlText w:val="%9."/>
      <w:lvlJc w:val="right"/>
      <w:pPr>
        <w:ind w:left="6912" w:hanging="180"/>
      </w:pPr>
    </w:lvl>
  </w:abstractNum>
  <w:num w:numId="1" w16cid:durableId="710227604">
    <w:abstractNumId w:val="2"/>
  </w:num>
  <w:num w:numId="2" w16cid:durableId="1130169539">
    <w:abstractNumId w:val="3"/>
  </w:num>
  <w:num w:numId="3" w16cid:durableId="1544173093">
    <w:abstractNumId w:val="6"/>
  </w:num>
  <w:num w:numId="4" w16cid:durableId="1892574494">
    <w:abstractNumId w:val="4"/>
  </w:num>
  <w:num w:numId="5" w16cid:durableId="26295080">
    <w:abstractNumId w:val="5"/>
  </w:num>
  <w:num w:numId="6" w16cid:durableId="677315785">
    <w:abstractNumId w:val="0"/>
  </w:num>
  <w:num w:numId="7" w16cid:durableId="514851336">
    <w:abstractNumId w:val="7"/>
  </w:num>
  <w:num w:numId="8" w16cid:durableId="2135713700">
    <w:abstractNumId w:val="8"/>
  </w:num>
  <w:num w:numId="9" w16cid:durableId="20008895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215F"/>
    <w:rsid w:val="00006C24"/>
    <w:rsid w:val="0001419A"/>
    <w:rsid w:val="00016C28"/>
    <w:rsid w:val="00023E59"/>
    <w:rsid w:val="000250D0"/>
    <w:rsid w:val="00045370"/>
    <w:rsid w:val="000468C5"/>
    <w:rsid w:val="001141D3"/>
    <w:rsid w:val="00156FF8"/>
    <w:rsid w:val="001970B1"/>
    <w:rsid w:val="00221061"/>
    <w:rsid w:val="00221F94"/>
    <w:rsid w:val="00240528"/>
    <w:rsid w:val="0025289C"/>
    <w:rsid w:val="002601CF"/>
    <w:rsid w:val="0029215F"/>
    <w:rsid w:val="00295CCB"/>
    <w:rsid w:val="002C4F58"/>
    <w:rsid w:val="002F4A5F"/>
    <w:rsid w:val="00362E6D"/>
    <w:rsid w:val="00367907"/>
    <w:rsid w:val="00377809"/>
    <w:rsid w:val="00387853"/>
    <w:rsid w:val="00396102"/>
    <w:rsid w:val="00410328"/>
    <w:rsid w:val="00420EB0"/>
    <w:rsid w:val="004256B8"/>
    <w:rsid w:val="00443F18"/>
    <w:rsid w:val="00473ADB"/>
    <w:rsid w:val="004824A7"/>
    <w:rsid w:val="004C6532"/>
    <w:rsid w:val="004D1423"/>
    <w:rsid w:val="004E171A"/>
    <w:rsid w:val="00507C71"/>
    <w:rsid w:val="0053268A"/>
    <w:rsid w:val="00536D83"/>
    <w:rsid w:val="005550B1"/>
    <w:rsid w:val="00583144"/>
    <w:rsid w:val="0058665B"/>
    <w:rsid w:val="005A4177"/>
    <w:rsid w:val="005D44A3"/>
    <w:rsid w:val="005D5BD8"/>
    <w:rsid w:val="005F144E"/>
    <w:rsid w:val="005F2989"/>
    <w:rsid w:val="00604C47"/>
    <w:rsid w:val="00624BB8"/>
    <w:rsid w:val="006373F4"/>
    <w:rsid w:val="006661CA"/>
    <w:rsid w:val="006C7482"/>
    <w:rsid w:val="006E0EFA"/>
    <w:rsid w:val="006F3079"/>
    <w:rsid w:val="00705B65"/>
    <w:rsid w:val="00711621"/>
    <w:rsid w:val="00715223"/>
    <w:rsid w:val="00782FC1"/>
    <w:rsid w:val="00787014"/>
    <w:rsid w:val="007929CF"/>
    <w:rsid w:val="007C75BE"/>
    <w:rsid w:val="007E0928"/>
    <w:rsid w:val="00800110"/>
    <w:rsid w:val="00800428"/>
    <w:rsid w:val="00807A8E"/>
    <w:rsid w:val="0084215A"/>
    <w:rsid w:val="00854A34"/>
    <w:rsid w:val="00865629"/>
    <w:rsid w:val="008873BC"/>
    <w:rsid w:val="008A59D0"/>
    <w:rsid w:val="008C6DE7"/>
    <w:rsid w:val="008F72F0"/>
    <w:rsid w:val="00901F80"/>
    <w:rsid w:val="0096672E"/>
    <w:rsid w:val="00986A59"/>
    <w:rsid w:val="009A27B2"/>
    <w:rsid w:val="009B4351"/>
    <w:rsid w:val="009C1080"/>
    <w:rsid w:val="009C1172"/>
    <w:rsid w:val="009C7CA6"/>
    <w:rsid w:val="00A0061F"/>
    <w:rsid w:val="00A06B20"/>
    <w:rsid w:val="00AA4E2A"/>
    <w:rsid w:val="00AB2119"/>
    <w:rsid w:val="00AB4445"/>
    <w:rsid w:val="00AF5C5B"/>
    <w:rsid w:val="00B15CE7"/>
    <w:rsid w:val="00B23F8E"/>
    <w:rsid w:val="00B247FD"/>
    <w:rsid w:val="00B27DDD"/>
    <w:rsid w:val="00B55E67"/>
    <w:rsid w:val="00B83098"/>
    <w:rsid w:val="00B857D0"/>
    <w:rsid w:val="00B92CC6"/>
    <w:rsid w:val="00B941A4"/>
    <w:rsid w:val="00BA1BD9"/>
    <w:rsid w:val="00BB071D"/>
    <w:rsid w:val="00BB30DC"/>
    <w:rsid w:val="00BB5FB6"/>
    <w:rsid w:val="00BF0B0A"/>
    <w:rsid w:val="00BF0E24"/>
    <w:rsid w:val="00BF4D12"/>
    <w:rsid w:val="00C80A15"/>
    <w:rsid w:val="00CA238B"/>
    <w:rsid w:val="00CC1C0E"/>
    <w:rsid w:val="00CD58B2"/>
    <w:rsid w:val="00CF5465"/>
    <w:rsid w:val="00D0194F"/>
    <w:rsid w:val="00D0351A"/>
    <w:rsid w:val="00D3324D"/>
    <w:rsid w:val="00D34D28"/>
    <w:rsid w:val="00D679CD"/>
    <w:rsid w:val="00D86E54"/>
    <w:rsid w:val="00DA313F"/>
    <w:rsid w:val="00DC30A0"/>
    <w:rsid w:val="00E2606C"/>
    <w:rsid w:val="00E3324A"/>
    <w:rsid w:val="00E51BB8"/>
    <w:rsid w:val="00E803A0"/>
    <w:rsid w:val="00EA1FE8"/>
    <w:rsid w:val="00EB1341"/>
    <w:rsid w:val="00EF75C2"/>
    <w:rsid w:val="00F00FD4"/>
    <w:rsid w:val="00F16284"/>
    <w:rsid w:val="00F36662"/>
    <w:rsid w:val="00F52549"/>
    <w:rsid w:val="00F77E28"/>
    <w:rsid w:val="00F848F8"/>
    <w:rsid w:val="00F93763"/>
    <w:rsid w:val="00FA231E"/>
    <w:rsid w:val="00FA7493"/>
    <w:rsid w:val="00FB441C"/>
    <w:rsid w:val="00FC095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F41665"/>
  <w15:docId w15:val="{77259173-17F1-40CD-854C-3FF955704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Lucida Sans"/>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kern w:val="2"/>
      <w:sz w:val="24"/>
      <w:szCs w:val="24"/>
      <w:lang w:eastAsia="zh-CN" w:bidi="hi-IN"/>
    </w:rPr>
  </w:style>
  <w:style w:type="paragraph" w:styleId="Ttulo1">
    <w:name w:val="heading 1"/>
    <w:next w:val="Standard"/>
    <w:uiPriority w:val="9"/>
    <w:qFormat/>
    <w:pPr>
      <w:keepNext/>
      <w:jc w:val="both"/>
      <w:outlineLvl w:val="0"/>
    </w:pPr>
    <w:rPr>
      <w:rFonts w:ascii="Arial" w:eastAsia="Arial" w:hAnsi="Arial" w:cs="Arial"/>
      <w:b/>
      <w:szCs w:val="19"/>
    </w:rPr>
  </w:style>
  <w:style w:type="paragraph" w:styleId="Ttulo2">
    <w:name w:val="heading 2"/>
    <w:next w:val="Standard"/>
    <w:uiPriority w:val="9"/>
    <w:unhideWhenUsed/>
    <w:qFormat/>
    <w:pPr>
      <w:keepNext/>
      <w:spacing w:before="240" w:after="60"/>
      <w:outlineLvl w:val="1"/>
    </w:pPr>
    <w:rPr>
      <w:rFonts w:ascii="Arial" w:eastAsia="Arial" w:hAnsi="Arial" w:cs="Arial"/>
      <w:b/>
      <w:bCs/>
      <w:i/>
      <w:iCs/>
      <w:sz w:val="28"/>
      <w:szCs w:val="28"/>
    </w:rPr>
  </w:style>
  <w:style w:type="paragraph" w:styleId="Ttulo3">
    <w:name w:val="heading 3"/>
    <w:next w:val="Standard"/>
    <w:uiPriority w:val="9"/>
    <w:unhideWhenUsed/>
    <w:qFormat/>
    <w:pPr>
      <w:keepNext/>
      <w:jc w:val="both"/>
      <w:outlineLvl w:val="2"/>
    </w:pPr>
    <w:rPr>
      <w:rFonts w:ascii="Arial" w:eastAsia="Arial" w:hAnsi="Arial" w:cs="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sz w:val="24"/>
      <w:szCs w:val="24"/>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widowControl w:val="0"/>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sz w:val="24"/>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34"/>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sz w:val="24"/>
      <w:szCs w:val="24"/>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kern w:val="0"/>
      <w:sz w:val="22"/>
      <w:szCs w:val="22"/>
      <w:lang w:val="es-ES" w:eastAsia="en-US" w:bidi="ar-SA"/>
    </w:rPr>
  </w:style>
  <w:style w:type="character" w:styleId="Hipervnculo">
    <w:name w:val="Hyperlink"/>
    <w:basedOn w:val="Fuentedeprrafopredeter"/>
    <w:uiPriority w:val="99"/>
    <w:unhideWhenUsed/>
    <w:rsid w:val="0022106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8139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jpe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drive.google.com/drive/folders/1G36ds0YATZC1M2MelN5OpyQyuCt0dJBD" TargetMode="External"/><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9</Pages>
  <Words>1091</Words>
  <Characters>6003</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FORMATO INFORME DE ACTIVIDADES</vt:lpstr>
    </vt:vector>
  </TitlesOfParts>
  <Company/>
  <LinksUpToDate>false</LinksUpToDate>
  <CharactersWithSpaces>7080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FORMATO INFORME DE ACTIVIDADES</dc:title>
  <dc:subject/>
  <dc:creator>AMMS</dc:creator>
  <dc:description/>
  <cp:lastModifiedBy>LUIS GRAJALES</cp:lastModifiedBy>
  <cp:revision>4</cp:revision>
  <cp:lastPrinted>2025-12-01T02:53:00Z</cp:lastPrinted>
  <dcterms:created xsi:type="dcterms:W3CDTF">2025-11-28T00:31:00Z</dcterms:created>
  <dcterms:modified xsi:type="dcterms:W3CDTF">2025-12-01T02:54:00Z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